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5F" w:rsidRPr="005377AA" w:rsidRDefault="00F24E5F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85C7A" w:rsidRPr="005377AA" w:rsidRDefault="00B85C7A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>Fondu računi, Apotekama popusti</w:t>
      </w:r>
      <w:r w:rsidR="00F24E5F" w:rsidRPr="005377AA">
        <w:rPr>
          <w:rFonts w:asciiTheme="minorHAnsi" w:hAnsiTheme="minorHAnsi"/>
          <w:sz w:val="24"/>
          <w:szCs w:val="24"/>
        </w:rPr>
        <w:t xml:space="preserve"> </w:t>
      </w:r>
    </w:p>
    <w:p w:rsidR="0029257B" w:rsidRPr="005377AA" w:rsidRDefault="0029257B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13375" w:rsidRDefault="00FD4CD6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Apoteka </w:t>
      </w:r>
      <w:r w:rsidR="00493369" w:rsidRPr="005377AA">
        <w:rPr>
          <w:rFonts w:asciiTheme="minorHAnsi" w:hAnsiTheme="minorHAnsi"/>
          <w:sz w:val="24"/>
          <w:szCs w:val="24"/>
          <w:lang w:val="sr-Latn-RS"/>
        </w:rPr>
        <w:t>„</w:t>
      </w:r>
      <w:r w:rsidRPr="005377AA">
        <w:rPr>
          <w:rFonts w:asciiTheme="minorHAnsi" w:hAnsiTheme="minorHAnsi"/>
          <w:sz w:val="24"/>
          <w:szCs w:val="24"/>
        </w:rPr>
        <w:t>Beograd</w:t>
      </w:r>
      <w:r w:rsidR="00493369" w:rsidRPr="005377AA">
        <w:rPr>
          <w:rFonts w:asciiTheme="minorHAnsi" w:hAnsiTheme="minorHAnsi"/>
          <w:sz w:val="24"/>
          <w:szCs w:val="24"/>
        </w:rPr>
        <w:t>”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="002B0E47" w:rsidRPr="005377AA">
        <w:rPr>
          <w:rFonts w:asciiTheme="minorHAnsi" w:hAnsiTheme="minorHAnsi"/>
          <w:sz w:val="24"/>
          <w:szCs w:val="24"/>
        </w:rPr>
        <w:t>za poslednje tri godine prihodovala</w:t>
      </w:r>
      <w:r w:rsidRPr="005377AA">
        <w:rPr>
          <w:rFonts w:asciiTheme="minorHAnsi" w:hAnsiTheme="minorHAnsi"/>
          <w:sz w:val="24"/>
          <w:szCs w:val="24"/>
        </w:rPr>
        <w:t xml:space="preserve"> je oko dve i po milijarde dinara </w:t>
      </w:r>
      <w:r w:rsidR="002F2C2A" w:rsidRPr="005377AA">
        <w:rPr>
          <w:rFonts w:asciiTheme="minorHAnsi" w:hAnsiTheme="minorHAnsi"/>
          <w:sz w:val="24"/>
          <w:szCs w:val="24"/>
        </w:rPr>
        <w:t xml:space="preserve">iz </w:t>
      </w:r>
      <w:r w:rsidR="00A621C6" w:rsidRPr="005377AA">
        <w:rPr>
          <w:rFonts w:asciiTheme="minorHAnsi" w:hAnsiTheme="minorHAnsi"/>
          <w:sz w:val="24"/>
          <w:szCs w:val="24"/>
        </w:rPr>
        <w:t xml:space="preserve">sredstava Republičkog </w:t>
      </w:r>
      <w:proofErr w:type="gramStart"/>
      <w:r w:rsidR="00EB23BD" w:rsidRPr="005377AA">
        <w:rPr>
          <w:rFonts w:asciiTheme="minorHAnsi" w:hAnsiTheme="minorHAnsi"/>
          <w:sz w:val="24"/>
          <w:szCs w:val="24"/>
        </w:rPr>
        <w:t>fonda</w:t>
      </w:r>
      <w:proofErr w:type="gramEnd"/>
      <w:r w:rsidR="00EB23BD" w:rsidRPr="005377AA">
        <w:rPr>
          <w:rFonts w:asciiTheme="minorHAnsi" w:hAnsiTheme="minorHAnsi"/>
          <w:sz w:val="24"/>
          <w:szCs w:val="24"/>
        </w:rPr>
        <w:t xml:space="preserve"> za </w:t>
      </w:r>
      <w:r w:rsidR="00A621C6" w:rsidRPr="005377AA">
        <w:rPr>
          <w:rFonts w:asciiTheme="minorHAnsi" w:hAnsiTheme="minorHAnsi"/>
          <w:sz w:val="24"/>
          <w:szCs w:val="24"/>
        </w:rPr>
        <w:t xml:space="preserve">zdravstveno </w:t>
      </w:r>
      <w:r w:rsidR="00EB23BD" w:rsidRPr="005377AA">
        <w:rPr>
          <w:rFonts w:asciiTheme="minorHAnsi" w:hAnsiTheme="minorHAnsi"/>
          <w:sz w:val="24"/>
          <w:szCs w:val="24"/>
        </w:rPr>
        <w:t>osiguranje</w:t>
      </w:r>
      <w:r w:rsidR="00A621C6" w:rsidRPr="005377AA">
        <w:rPr>
          <w:rFonts w:asciiTheme="minorHAnsi" w:hAnsiTheme="minorHAnsi"/>
          <w:sz w:val="24"/>
          <w:szCs w:val="24"/>
        </w:rPr>
        <w:t xml:space="preserve"> (RFZO)</w:t>
      </w:r>
      <w:r w:rsidR="00A26C57" w:rsidRPr="005377AA">
        <w:rPr>
          <w:rFonts w:asciiTheme="minorHAnsi" w:hAnsiTheme="minorHAnsi"/>
          <w:sz w:val="24"/>
          <w:szCs w:val="24"/>
        </w:rPr>
        <w:t xml:space="preserve"> </w:t>
      </w:r>
      <w:r w:rsidR="0098262D" w:rsidRPr="005377AA">
        <w:rPr>
          <w:rFonts w:asciiTheme="minorHAnsi" w:hAnsiTheme="minorHAnsi"/>
          <w:sz w:val="24"/>
          <w:szCs w:val="24"/>
        </w:rPr>
        <w:t>koristeći popuste</w:t>
      </w:r>
      <w:r w:rsidR="0032649C" w:rsidRPr="005377AA">
        <w:rPr>
          <w:rFonts w:asciiTheme="minorHAnsi" w:hAnsiTheme="minorHAnsi"/>
          <w:sz w:val="24"/>
          <w:szCs w:val="24"/>
        </w:rPr>
        <w:t xml:space="preserve"> za lekove izdate na recept</w:t>
      </w:r>
      <w:r w:rsidR="00A621C6" w:rsidRPr="005377AA">
        <w:rPr>
          <w:rFonts w:asciiTheme="minorHAnsi" w:hAnsiTheme="minorHAnsi"/>
          <w:sz w:val="24"/>
          <w:szCs w:val="24"/>
        </w:rPr>
        <w:t>.</w:t>
      </w:r>
      <w:r w:rsidR="00B81ACE" w:rsidRPr="005377AA">
        <w:rPr>
          <w:rFonts w:asciiTheme="minorHAnsi" w:hAnsiTheme="minorHAnsi"/>
          <w:sz w:val="24"/>
          <w:szCs w:val="24"/>
        </w:rPr>
        <w:t xml:space="preserve"> </w:t>
      </w:r>
    </w:p>
    <w:p w:rsidR="00107155" w:rsidRPr="00107155" w:rsidRDefault="00107155" w:rsidP="006A37FC">
      <w:pPr>
        <w:spacing w:after="0"/>
        <w:jc w:val="both"/>
        <w:rPr>
          <w:rFonts w:asciiTheme="minorHAnsi" w:hAnsiTheme="minorHAnsi"/>
          <w:color w:val="FF0000"/>
          <w:sz w:val="24"/>
          <w:szCs w:val="24"/>
        </w:rPr>
      </w:pPr>
      <w:r w:rsidRPr="00107155">
        <w:rPr>
          <w:rFonts w:asciiTheme="minorHAnsi" w:hAnsiTheme="minorHAnsi"/>
          <w:color w:val="FF0000"/>
          <w:sz w:val="24"/>
          <w:szCs w:val="24"/>
        </w:rPr>
        <w:t xml:space="preserve">Ubaciti sliku apoteke </w:t>
      </w:r>
      <w:proofErr w:type="gramStart"/>
      <w:r w:rsidRPr="00107155">
        <w:rPr>
          <w:rFonts w:asciiTheme="minorHAnsi" w:hAnsiTheme="minorHAnsi"/>
          <w:color w:val="FF0000"/>
          <w:sz w:val="24"/>
          <w:szCs w:val="24"/>
        </w:rPr>
        <w:t>beograd</w:t>
      </w:r>
      <w:proofErr w:type="gramEnd"/>
    </w:p>
    <w:p w:rsidR="00E75BB2" w:rsidRPr="005377AA" w:rsidRDefault="00E75BB2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EC633D" w:rsidRPr="005377AA" w:rsidRDefault="001232FB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Apoteka </w:t>
      </w:r>
      <w:r w:rsidR="00EC633D" w:rsidRPr="005377AA">
        <w:rPr>
          <w:rFonts w:asciiTheme="minorHAnsi" w:hAnsiTheme="minorHAnsi"/>
          <w:sz w:val="24"/>
          <w:szCs w:val="24"/>
        </w:rPr>
        <w:t xml:space="preserve">je lekove koje su Beograđani dobijali </w:t>
      </w:r>
      <w:proofErr w:type="gramStart"/>
      <w:r w:rsidR="00EC633D" w:rsidRPr="005377AA">
        <w:rPr>
          <w:rFonts w:asciiTheme="minorHAnsi" w:hAnsiTheme="minorHAnsi"/>
          <w:sz w:val="24"/>
          <w:szCs w:val="24"/>
        </w:rPr>
        <w:t>na</w:t>
      </w:r>
      <w:proofErr w:type="gramEnd"/>
      <w:r w:rsidR="00EC633D" w:rsidRPr="005377AA">
        <w:rPr>
          <w:rFonts w:asciiTheme="minorHAnsi" w:hAnsiTheme="minorHAnsi"/>
          <w:sz w:val="24"/>
          <w:szCs w:val="24"/>
        </w:rPr>
        <w:t xml:space="preserve"> recept deset godina nabavljala bez ikakvog tendera, po sopstvenim pravilima, a ne po Zakonu o javnim nabavk</w:t>
      </w:r>
      <w:r w:rsidR="00CE37C3" w:rsidRPr="005377AA">
        <w:rPr>
          <w:rFonts w:asciiTheme="minorHAnsi" w:hAnsiTheme="minorHAnsi"/>
          <w:sz w:val="24"/>
          <w:szCs w:val="24"/>
        </w:rPr>
        <w:t>ama. To, međutim, nije bilo sve!</w:t>
      </w:r>
      <w:r w:rsidR="00EC633D" w:rsidRPr="005377AA">
        <w:rPr>
          <w:rFonts w:asciiTheme="minorHAnsi" w:hAnsiTheme="minorHAnsi"/>
          <w:sz w:val="24"/>
          <w:szCs w:val="24"/>
        </w:rPr>
        <w:t xml:space="preserve"> Dobavljači su Apoteci</w:t>
      </w:r>
      <w:r w:rsidR="00CE37C3" w:rsidRPr="005377AA">
        <w:rPr>
          <w:rFonts w:asciiTheme="minorHAnsi" w:hAnsiTheme="minorHAnsi"/>
          <w:sz w:val="24"/>
          <w:szCs w:val="24"/>
        </w:rPr>
        <w:t xml:space="preserve"> odo</w:t>
      </w:r>
      <w:r w:rsidR="00BC73AC" w:rsidRPr="005377AA">
        <w:rPr>
          <w:rFonts w:asciiTheme="minorHAnsi" w:hAnsiTheme="minorHAnsi"/>
          <w:sz w:val="24"/>
          <w:szCs w:val="24"/>
        </w:rPr>
        <w:t xml:space="preserve">bravali i popust </w:t>
      </w:r>
      <w:proofErr w:type="gramStart"/>
      <w:r w:rsidR="00BC73AC" w:rsidRPr="005377AA">
        <w:rPr>
          <w:rFonts w:asciiTheme="minorHAnsi" w:hAnsiTheme="minorHAnsi"/>
          <w:sz w:val="24"/>
          <w:szCs w:val="24"/>
        </w:rPr>
        <w:t>na</w:t>
      </w:r>
      <w:proofErr w:type="gramEnd"/>
      <w:r w:rsidR="00BC73AC" w:rsidRPr="005377AA">
        <w:rPr>
          <w:rFonts w:asciiTheme="minorHAnsi" w:hAnsiTheme="minorHAnsi"/>
          <w:sz w:val="24"/>
          <w:szCs w:val="24"/>
        </w:rPr>
        <w:t xml:space="preserve"> </w:t>
      </w:r>
      <w:r w:rsidR="00EC633D" w:rsidRPr="005377AA">
        <w:rPr>
          <w:rFonts w:asciiTheme="minorHAnsi" w:hAnsiTheme="minorHAnsi"/>
          <w:sz w:val="24"/>
          <w:szCs w:val="24"/>
        </w:rPr>
        <w:t>plaćanje</w:t>
      </w:r>
      <w:r w:rsidR="00BC73AC" w:rsidRPr="005377AA">
        <w:rPr>
          <w:rFonts w:asciiTheme="minorHAnsi" w:hAnsiTheme="minorHAnsi"/>
          <w:sz w:val="24"/>
          <w:szCs w:val="24"/>
        </w:rPr>
        <w:t xml:space="preserve"> pre krajnjeg roka</w:t>
      </w:r>
      <w:r w:rsidR="00EC633D" w:rsidRPr="005377AA">
        <w:rPr>
          <w:rFonts w:asciiTheme="minorHAnsi" w:hAnsiTheme="minorHAnsi"/>
          <w:sz w:val="24"/>
          <w:szCs w:val="24"/>
        </w:rPr>
        <w:t xml:space="preserve"> (takozvani</w:t>
      </w:r>
      <w:r w:rsidR="00354C8B" w:rsidRPr="005377AA">
        <w:rPr>
          <w:rFonts w:asciiTheme="minorHAnsi" w:hAnsiTheme="minorHAnsi"/>
          <w:sz w:val="24"/>
          <w:szCs w:val="24"/>
        </w:rPr>
        <w:t xml:space="preserve"> </w:t>
      </w:r>
      <w:r w:rsidR="00354C8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EC633D" w:rsidRPr="005377AA">
        <w:rPr>
          <w:rFonts w:asciiTheme="minorHAnsi" w:hAnsiTheme="minorHAnsi"/>
          <w:sz w:val="24"/>
          <w:szCs w:val="24"/>
        </w:rPr>
        <w:t>kasa skonto</w:t>
      </w:r>
      <w:r w:rsidR="0029257B" w:rsidRPr="005377AA">
        <w:rPr>
          <w:rFonts w:asciiTheme="minorHAnsi" w:hAnsiTheme="minorHAnsi"/>
          <w:sz w:val="24"/>
          <w:szCs w:val="24"/>
        </w:rPr>
        <w:t>”).</w:t>
      </w:r>
      <w:r w:rsidR="00EC633D" w:rsidRPr="005377A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29257B" w:rsidRPr="005377AA">
        <w:rPr>
          <w:rFonts w:asciiTheme="minorHAnsi" w:hAnsiTheme="minorHAnsi"/>
          <w:sz w:val="24"/>
          <w:szCs w:val="24"/>
        </w:rPr>
        <w:t>T</w:t>
      </w:r>
      <w:r w:rsidR="00EC633D" w:rsidRPr="005377AA">
        <w:rPr>
          <w:rFonts w:asciiTheme="minorHAnsi" w:hAnsiTheme="minorHAnsi"/>
          <w:sz w:val="24"/>
          <w:szCs w:val="24"/>
        </w:rPr>
        <w:t>o ne bi bilo ništa loše da se to pretvaralo u budžetsku uštedu.</w:t>
      </w:r>
      <w:proofErr w:type="gramEnd"/>
      <w:r w:rsidR="00EC633D" w:rsidRPr="005377AA">
        <w:rPr>
          <w:rFonts w:asciiTheme="minorHAnsi" w:hAnsiTheme="minorHAnsi"/>
          <w:sz w:val="24"/>
          <w:szCs w:val="24"/>
        </w:rPr>
        <w:t xml:space="preserve"> Ali nije – Republički fond za zdravstveno osiguranje isplaćivao </w:t>
      </w:r>
      <w:r w:rsidR="00354C8B" w:rsidRPr="005377AA">
        <w:rPr>
          <w:rFonts w:asciiTheme="minorHAnsi" w:hAnsiTheme="minorHAnsi"/>
          <w:sz w:val="24"/>
          <w:szCs w:val="24"/>
        </w:rPr>
        <w:t xml:space="preserve">je </w:t>
      </w:r>
      <w:r w:rsidR="00EC633D" w:rsidRPr="005377AA">
        <w:rPr>
          <w:rFonts w:asciiTheme="minorHAnsi" w:hAnsiTheme="minorHAnsi"/>
          <w:sz w:val="24"/>
          <w:szCs w:val="24"/>
        </w:rPr>
        <w:t>punu cenu leka bez obzira</w:t>
      </w:r>
      <w:r w:rsidR="00354C8B" w:rsidRPr="005377AA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354C8B" w:rsidRPr="005377AA">
        <w:rPr>
          <w:rFonts w:asciiTheme="minorHAnsi" w:hAnsiTheme="minorHAnsi"/>
          <w:sz w:val="24"/>
          <w:szCs w:val="24"/>
        </w:rPr>
        <w:t xml:space="preserve">koliko ga je Apoteka plaćala </w:t>
      </w:r>
      <w:proofErr w:type="gramStart"/>
      <w:r w:rsidR="00354C8B" w:rsidRPr="005377AA">
        <w:rPr>
          <w:rFonts w:asciiTheme="minorHAnsi" w:hAnsiTheme="minorHAnsi"/>
          <w:sz w:val="24"/>
          <w:szCs w:val="24"/>
        </w:rPr>
        <w:t>sa</w:t>
      </w:r>
      <w:proofErr w:type="gramEnd"/>
      <w:r w:rsidR="00354C8B" w:rsidRPr="005377AA">
        <w:rPr>
          <w:rFonts w:asciiTheme="minorHAnsi" w:hAnsiTheme="minorHAnsi"/>
          <w:sz w:val="24"/>
          <w:szCs w:val="24"/>
        </w:rPr>
        <w:t xml:space="preserve"> popustom.</w:t>
      </w:r>
      <w:r w:rsidR="00EC633D" w:rsidRPr="005377AA">
        <w:rPr>
          <w:rFonts w:asciiTheme="minorHAnsi" w:hAnsiTheme="minorHAnsi"/>
          <w:sz w:val="24"/>
          <w:szCs w:val="24"/>
        </w:rPr>
        <w:t xml:space="preserve"> Građani su </w:t>
      </w:r>
      <w:r w:rsidR="00354C8B" w:rsidRPr="005377AA">
        <w:rPr>
          <w:rFonts w:asciiTheme="minorHAnsi" w:hAnsiTheme="minorHAnsi"/>
          <w:sz w:val="24"/>
          <w:szCs w:val="24"/>
        </w:rPr>
        <w:t>doprinosima</w:t>
      </w:r>
      <w:r w:rsidR="00643FE2" w:rsidRPr="005377AA">
        <w:rPr>
          <w:rFonts w:asciiTheme="minorHAnsi" w:hAnsiTheme="minorHAnsi"/>
          <w:sz w:val="24"/>
          <w:szCs w:val="24"/>
        </w:rPr>
        <w:t xml:space="preserve"> </w:t>
      </w:r>
      <w:r w:rsidR="005E7F73" w:rsidRPr="005377AA">
        <w:rPr>
          <w:rFonts w:asciiTheme="minorHAnsi" w:hAnsiTheme="minorHAnsi"/>
          <w:sz w:val="24"/>
          <w:szCs w:val="24"/>
        </w:rPr>
        <w:t xml:space="preserve">plaćali punu cenu, </w:t>
      </w:r>
      <w:proofErr w:type="gramStart"/>
      <w:r w:rsidR="005E7F73" w:rsidRPr="005377AA">
        <w:rPr>
          <w:rFonts w:asciiTheme="minorHAnsi" w:hAnsiTheme="minorHAnsi"/>
          <w:sz w:val="24"/>
          <w:szCs w:val="24"/>
        </w:rPr>
        <w:t>a</w:t>
      </w:r>
      <w:proofErr w:type="gramEnd"/>
      <w:r w:rsidR="005E7F73" w:rsidRPr="005377AA">
        <w:rPr>
          <w:rFonts w:asciiTheme="minorHAnsi" w:hAnsiTheme="minorHAnsi"/>
          <w:sz w:val="24"/>
          <w:szCs w:val="24"/>
        </w:rPr>
        <w:t xml:space="preserve"> A</w:t>
      </w:r>
      <w:r w:rsidR="00EC633D" w:rsidRPr="005377AA">
        <w:rPr>
          <w:rFonts w:asciiTheme="minorHAnsi" w:hAnsiTheme="minorHAnsi"/>
          <w:sz w:val="24"/>
          <w:szCs w:val="24"/>
        </w:rPr>
        <w:t>poteka je inkasirala čitav iznos popusta.</w:t>
      </w:r>
    </w:p>
    <w:p w:rsidR="00EC633D" w:rsidRPr="005377AA" w:rsidRDefault="00EC633D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D80FF8" w:rsidRPr="005377AA" w:rsidRDefault="00D80FF8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>Popust</w:t>
      </w:r>
      <w:r w:rsidR="00EB23BD" w:rsidRPr="005377AA">
        <w:rPr>
          <w:rFonts w:asciiTheme="minorHAnsi" w:hAnsiTheme="minorHAnsi"/>
          <w:sz w:val="24"/>
          <w:szCs w:val="24"/>
        </w:rPr>
        <w:t xml:space="preserve"> preko 50%</w:t>
      </w:r>
    </w:p>
    <w:p w:rsidR="00EB23BD" w:rsidRPr="005377AA" w:rsidRDefault="00EB23BD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23504" w:rsidRDefault="00354C8B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5377AA">
        <w:rPr>
          <w:rFonts w:asciiTheme="minorHAnsi" w:hAnsiTheme="minorHAnsi"/>
          <w:sz w:val="24"/>
          <w:szCs w:val="24"/>
        </w:rPr>
        <w:t>V</w:t>
      </w:r>
      <w:r w:rsidR="00CE37C3" w:rsidRPr="005377AA">
        <w:rPr>
          <w:rFonts w:asciiTheme="minorHAnsi" w:hAnsiTheme="minorHAnsi"/>
          <w:sz w:val="24"/>
          <w:szCs w:val="24"/>
        </w:rPr>
        <w:t>eleprodajnu</w:t>
      </w:r>
      <w:r w:rsidR="008A4075" w:rsidRPr="005377AA">
        <w:rPr>
          <w:rFonts w:asciiTheme="minorHAnsi" w:hAnsiTheme="minorHAnsi"/>
          <w:sz w:val="24"/>
          <w:szCs w:val="24"/>
        </w:rPr>
        <w:t xml:space="preserve"> c</w:t>
      </w:r>
      <w:r w:rsidR="00B23504" w:rsidRPr="005377AA">
        <w:rPr>
          <w:rFonts w:asciiTheme="minorHAnsi" w:hAnsiTheme="minorHAnsi"/>
          <w:sz w:val="24"/>
          <w:szCs w:val="24"/>
        </w:rPr>
        <w:t xml:space="preserve">enu </w:t>
      </w:r>
      <w:r w:rsidR="0032649C" w:rsidRPr="005377AA">
        <w:rPr>
          <w:rFonts w:asciiTheme="minorHAnsi" w:hAnsiTheme="minorHAnsi"/>
          <w:sz w:val="24"/>
          <w:szCs w:val="24"/>
        </w:rPr>
        <w:t xml:space="preserve">lekova </w:t>
      </w:r>
      <w:r w:rsidR="00382CB7" w:rsidRPr="005377AA">
        <w:rPr>
          <w:rFonts w:asciiTheme="minorHAnsi" w:hAnsiTheme="minorHAnsi"/>
          <w:sz w:val="24"/>
          <w:szCs w:val="24"/>
        </w:rPr>
        <w:t>određuje</w:t>
      </w:r>
      <w:r w:rsidR="00CE37C3" w:rsidRPr="005377AA">
        <w:rPr>
          <w:rFonts w:asciiTheme="minorHAnsi" w:hAnsiTheme="minorHAnsi"/>
          <w:sz w:val="24"/>
          <w:szCs w:val="24"/>
        </w:rPr>
        <w:t xml:space="preserve"> </w:t>
      </w:r>
      <w:r w:rsidR="0098262D" w:rsidRPr="005377AA">
        <w:rPr>
          <w:rFonts w:asciiTheme="minorHAnsi" w:hAnsiTheme="minorHAnsi"/>
          <w:sz w:val="24"/>
          <w:szCs w:val="24"/>
        </w:rPr>
        <w:t>Vlada</w:t>
      </w:r>
      <w:r w:rsidR="00382CB7" w:rsidRPr="005377AA">
        <w:rPr>
          <w:rFonts w:asciiTheme="minorHAnsi" w:hAnsiTheme="minorHAnsi"/>
          <w:sz w:val="24"/>
          <w:szCs w:val="24"/>
        </w:rPr>
        <w:t xml:space="preserve"> uredbom.</w:t>
      </w:r>
      <w:proofErr w:type="gramEnd"/>
      <w:r w:rsidR="00382CB7" w:rsidRPr="005377AA">
        <w:rPr>
          <w:rFonts w:asciiTheme="minorHAnsi" w:hAnsiTheme="minorHAnsi"/>
          <w:sz w:val="24"/>
          <w:szCs w:val="24"/>
        </w:rPr>
        <w:t xml:space="preserve"> Ova cena dobija se poređenjem </w:t>
      </w:r>
      <w:proofErr w:type="gramStart"/>
      <w:r w:rsidR="00382CB7" w:rsidRPr="005377AA">
        <w:rPr>
          <w:rFonts w:asciiTheme="minorHAnsi" w:hAnsiTheme="minorHAnsi"/>
          <w:sz w:val="24"/>
          <w:szCs w:val="24"/>
        </w:rPr>
        <w:t>sa</w:t>
      </w:r>
      <w:proofErr w:type="gramEnd"/>
      <w:r w:rsidR="00382CB7" w:rsidRPr="005377AA">
        <w:rPr>
          <w:rFonts w:asciiTheme="minorHAnsi" w:hAnsiTheme="minorHAnsi"/>
          <w:sz w:val="24"/>
          <w:szCs w:val="24"/>
        </w:rPr>
        <w:t xml:space="preserve"> cenama lekova u zemljama u okruženju (Italijom, Hrvatskom i Slovenijom) i objavljuje </w:t>
      </w:r>
      <w:r w:rsidR="0032649C" w:rsidRPr="005377AA">
        <w:rPr>
          <w:rFonts w:asciiTheme="minorHAnsi" w:hAnsiTheme="minorHAnsi"/>
          <w:sz w:val="24"/>
          <w:szCs w:val="24"/>
        </w:rPr>
        <w:t xml:space="preserve">se svake godine na sajtu RFZO-a. </w:t>
      </w:r>
      <w:proofErr w:type="gramStart"/>
      <w:r w:rsidR="001D688A" w:rsidRPr="005377AA">
        <w:rPr>
          <w:rFonts w:asciiTheme="minorHAnsi" w:hAnsiTheme="minorHAnsi"/>
          <w:sz w:val="24"/>
          <w:szCs w:val="24"/>
        </w:rPr>
        <w:t>Na tu cifru</w:t>
      </w:r>
      <w:r w:rsidR="00B23504" w:rsidRPr="005377AA">
        <w:rPr>
          <w:rFonts w:asciiTheme="minorHAnsi" w:hAnsiTheme="minorHAnsi"/>
          <w:sz w:val="24"/>
          <w:szCs w:val="24"/>
        </w:rPr>
        <w:t xml:space="preserve"> dodaje se marža</w:t>
      </w:r>
      <w:r w:rsidR="00EC633D" w:rsidRPr="005377AA">
        <w:rPr>
          <w:rFonts w:asciiTheme="minorHAnsi" w:hAnsiTheme="minorHAnsi"/>
          <w:sz w:val="24"/>
          <w:szCs w:val="24"/>
        </w:rPr>
        <w:t>, odnosno zarada apoteka</w:t>
      </w:r>
      <w:r w:rsidR="00B23504" w:rsidRPr="005377AA">
        <w:rPr>
          <w:rFonts w:asciiTheme="minorHAnsi" w:hAnsiTheme="minorHAnsi"/>
          <w:sz w:val="24"/>
          <w:szCs w:val="24"/>
        </w:rPr>
        <w:t xml:space="preserve"> koja iznosi</w:t>
      </w:r>
      <w:r w:rsidR="00442451" w:rsidRPr="005377AA">
        <w:rPr>
          <w:rFonts w:asciiTheme="minorHAnsi" w:hAnsiTheme="minorHAnsi"/>
          <w:sz w:val="24"/>
          <w:szCs w:val="24"/>
        </w:rPr>
        <w:t xml:space="preserve"> 12% (osim za lekove za HIV).</w:t>
      </w:r>
      <w:proofErr w:type="gramEnd"/>
      <w:r w:rsidR="00442451" w:rsidRPr="005377AA">
        <w:rPr>
          <w:rFonts w:asciiTheme="minorHAnsi" w:hAnsiTheme="minorHAnsi"/>
          <w:sz w:val="24"/>
          <w:szCs w:val="24"/>
        </w:rPr>
        <w:t xml:space="preserve"> Z</w:t>
      </w:r>
      <w:r w:rsidR="00BC6E3D" w:rsidRPr="005377AA">
        <w:rPr>
          <w:rFonts w:asciiTheme="minorHAnsi" w:hAnsiTheme="minorHAnsi"/>
          <w:sz w:val="24"/>
          <w:szCs w:val="24"/>
        </w:rPr>
        <w:t>atim</w:t>
      </w:r>
      <w:r w:rsidR="00442451" w:rsidRPr="005377AA">
        <w:rPr>
          <w:rFonts w:asciiTheme="minorHAnsi" w:hAnsiTheme="minorHAnsi"/>
          <w:sz w:val="24"/>
          <w:szCs w:val="24"/>
        </w:rPr>
        <w:t xml:space="preserve"> se </w:t>
      </w:r>
      <w:proofErr w:type="gramStart"/>
      <w:r w:rsidR="00442451" w:rsidRPr="005377AA">
        <w:rPr>
          <w:rFonts w:asciiTheme="minorHAnsi" w:hAnsiTheme="minorHAnsi"/>
          <w:sz w:val="24"/>
          <w:szCs w:val="24"/>
        </w:rPr>
        <w:t>dodaje</w:t>
      </w:r>
      <w:r w:rsidR="00BC6E3D" w:rsidRPr="005377AA">
        <w:rPr>
          <w:rFonts w:asciiTheme="minorHAnsi" w:hAnsiTheme="minorHAnsi"/>
          <w:sz w:val="24"/>
          <w:szCs w:val="24"/>
        </w:rPr>
        <w:t xml:space="preserve"> </w:t>
      </w:r>
      <w:r w:rsidR="001D688A" w:rsidRPr="005377AA">
        <w:rPr>
          <w:rFonts w:asciiTheme="minorHAnsi" w:hAnsiTheme="minorHAnsi"/>
          <w:sz w:val="24"/>
          <w:szCs w:val="24"/>
        </w:rPr>
        <w:t xml:space="preserve"> </w:t>
      </w:r>
      <w:r w:rsidR="0032649C" w:rsidRPr="005377AA">
        <w:rPr>
          <w:rFonts w:asciiTheme="minorHAnsi" w:hAnsiTheme="minorHAnsi"/>
          <w:sz w:val="24"/>
          <w:szCs w:val="24"/>
        </w:rPr>
        <w:t>porez</w:t>
      </w:r>
      <w:proofErr w:type="gramEnd"/>
      <w:r w:rsidR="0032649C" w:rsidRPr="005377AA">
        <w:rPr>
          <w:rFonts w:asciiTheme="minorHAnsi" w:hAnsiTheme="minorHAnsi"/>
          <w:sz w:val="24"/>
          <w:szCs w:val="24"/>
        </w:rPr>
        <w:t xml:space="preserve"> (</w:t>
      </w:r>
      <w:r w:rsidR="001D688A" w:rsidRPr="005377AA">
        <w:rPr>
          <w:rFonts w:asciiTheme="minorHAnsi" w:hAnsiTheme="minorHAnsi"/>
          <w:sz w:val="24"/>
          <w:szCs w:val="24"/>
        </w:rPr>
        <w:t>PDV</w:t>
      </w:r>
      <w:r w:rsidR="0032649C" w:rsidRPr="005377AA">
        <w:rPr>
          <w:rFonts w:asciiTheme="minorHAnsi" w:hAnsiTheme="minorHAnsi"/>
          <w:sz w:val="24"/>
          <w:szCs w:val="24"/>
        </w:rPr>
        <w:t>)</w:t>
      </w:r>
      <w:r w:rsidRPr="005377AA">
        <w:rPr>
          <w:rFonts w:asciiTheme="minorHAnsi" w:hAnsiTheme="minorHAnsi"/>
          <w:sz w:val="24"/>
          <w:szCs w:val="24"/>
        </w:rPr>
        <w:t xml:space="preserve"> od osam</w:t>
      </w:r>
      <w:r w:rsidR="001D688A" w:rsidRPr="005377AA">
        <w:rPr>
          <w:rFonts w:asciiTheme="minorHAnsi" w:hAnsiTheme="minorHAnsi"/>
          <w:sz w:val="24"/>
          <w:szCs w:val="24"/>
        </w:rPr>
        <w:t xml:space="preserve"> odsto</w:t>
      </w:r>
      <w:r w:rsidRPr="005377AA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5377AA">
        <w:rPr>
          <w:rFonts w:asciiTheme="minorHAnsi" w:hAnsiTheme="minorHAnsi"/>
          <w:sz w:val="24"/>
          <w:szCs w:val="24"/>
        </w:rPr>
        <w:t>T</w:t>
      </w:r>
      <w:r w:rsidR="00CE37C3" w:rsidRPr="005377AA">
        <w:rPr>
          <w:rFonts w:asciiTheme="minorHAnsi" w:hAnsiTheme="minorHAnsi"/>
          <w:sz w:val="24"/>
          <w:szCs w:val="24"/>
        </w:rPr>
        <w:t>ako se</w:t>
      </w:r>
      <w:r w:rsidR="00D752F3" w:rsidRPr="005377AA">
        <w:rPr>
          <w:rFonts w:asciiTheme="minorHAnsi" w:hAnsiTheme="minorHAnsi"/>
          <w:sz w:val="24"/>
          <w:szCs w:val="24"/>
        </w:rPr>
        <w:t xml:space="preserve"> dobija maloprodajna cena koju F</w:t>
      </w:r>
      <w:r w:rsidR="00CE37C3" w:rsidRPr="005377AA">
        <w:rPr>
          <w:rFonts w:asciiTheme="minorHAnsi" w:hAnsiTheme="minorHAnsi"/>
          <w:sz w:val="24"/>
          <w:szCs w:val="24"/>
        </w:rPr>
        <w:t>ond plaća apotekama</w:t>
      </w:r>
      <w:r w:rsidR="0032649C" w:rsidRPr="005377AA">
        <w:rPr>
          <w:rFonts w:asciiTheme="minorHAnsi" w:hAnsiTheme="minorHAnsi"/>
          <w:sz w:val="24"/>
          <w:szCs w:val="24"/>
        </w:rPr>
        <w:t>.</w:t>
      </w:r>
      <w:proofErr w:type="gramEnd"/>
      <w:r w:rsidR="00B23504" w:rsidRPr="005377AA">
        <w:rPr>
          <w:rFonts w:asciiTheme="minorHAnsi" w:hAnsiTheme="minorHAnsi"/>
          <w:sz w:val="24"/>
          <w:szCs w:val="24"/>
        </w:rPr>
        <w:t xml:space="preserve"> </w:t>
      </w:r>
    </w:p>
    <w:p w:rsidR="008F0FE2" w:rsidRPr="005377AA" w:rsidRDefault="008F0FE2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F0FE2" w:rsidTr="008F0FE2">
        <w:tc>
          <w:tcPr>
            <w:tcW w:w="9576" w:type="dxa"/>
            <w:shd w:val="clear" w:color="auto" w:fill="F79646" w:themeFill="accent6"/>
          </w:tcPr>
          <w:p w:rsidR="008F0FE2" w:rsidRDefault="008F0FE2" w:rsidP="008F0FE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F0FE2" w:rsidRPr="005377AA" w:rsidRDefault="008F0FE2" w:rsidP="008F0FE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77AA">
              <w:rPr>
                <w:rFonts w:asciiTheme="minorHAnsi" w:hAnsiTheme="minorHAnsi"/>
                <w:sz w:val="24"/>
                <w:szCs w:val="24"/>
              </w:rPr>
              <w:t>Formula izgleda ovako:</w:t>
            </w:r>
          </w:p>
          <w:p w:rsidR="008F0FE2" w:rsidRPr="005377AA" w:rsidRDefault="008F0FE2" w:rsidP="008F0FE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77AA">
              <w:rPr>
                <w:rFonts w:asciiTheme="minorHAnsi" w:hAnsiTheme="minorHAnsi"/>
                <w:sz w:val="24"/>
                <w:szCs w:val="24"/>
              </w:rPr>
              <w:t>Maloprodajna cena= veleprodajna cena+marža+PDV</w:t>
            </w:r>
          </w:p>
          <w:p w:rsidR="008F0FE2" w:rsidRDefault="008F0FE2" w:rsidP="006A37F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</w:tr>
    </w:tbl>
    <w:p w:rsidR="001232FB" w:rsidRPr="005377AA" w:rsidRDefault="001232FB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1232FB" w:rsidRPr="005377AA" w:rsidRDefault="001232FB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B23504" w:rsidRPr="005377AA" w:rsidRDefault="00B23504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Računica deluje jednostavno: država </w:t>
      </w:r>
      <w:proofErr w:type="gramStart"/>
      <w:r w:rsidRPr="005377AA">
        <w:rPr>
          <w:rFonts w:asciiTheme="minorHAnsi" w:hAnsiTheme="minorHAnsi"/>
          <w:sz w:val="24"/>
          <w:szCs w:val="24"/>
        </w:rPr>
        <w:t>će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uzeti PDV, apoteke maržu</w:t>
      </w:r>
      <w:r w:rsidR="00354C8B" w:rsidRPr="005377AA">
        <w:rPr>
          <w:rFonts w:asciiTheme="minorHAnsi" w:hAnsiTheme="minorHAnsi"/>
          <w:sz w:val="24"/>
          <w:szCs w:val="24"/>
        </w:rPr>
        <w:t>,</w:t>
      </w:r>
      <w:r w:rsidRPr="005377AA">
        <w:rPr>
          <w:rFonts w:asciiTheme="minorHAnsi" w:hAnsiTheme="minorHAnsi"/>
          <w:sz w:val="24"/>
          <w:szCs w:val="24"/>
        </w:rPr>
        <w:t xml:space="preserve"> a ostatak ide</w:t>
      </w:r>
      <w:r w:rsidR="00DB5628" w:rsidRPr="005377AA">
        <w:rPr>
          <w:rFonts w:asciiTheme="minorHAnsi" w:hAnsiTheme="minorHAnsi"/>
          <w:sz w:val="24"/>
          <w:szCs w:val="24"/>
        </w:rPr>
        <w:t xml:space="preserve"> dobavljačima</w:t>
      </w:r>
      <w:r w:rsidRPr="005377AA">
        <w:rPr>
          <w:rFonts w:asciiTheme="minorHAnsi" w:hAnsiTheme="minorHAnsi"/>
          <w:sz w:val="24"/>
          <w:szCs w:val="24"/>
        </w:rPr>
        <w:t>.</w:t>
      </w:r>
      <w:r w:rsidR="00DB5628" w:rsidRPr="005377A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B5628" w:rsidRPr="005377AA">
        <w:rPr>
          <w:rFonts w:asciiTheme="minorHAnsi" w:hAnsiTheme="minorHAnsi"/>
          <w:sz w:val="24"/>
          <w:szCs w:val="24"/>
        </w:rPr>
        <w:t>Dobavljači su veledrogerije koje posreduju i</w:t>
      </w:r>
      <w:r w:rsidR="001232FB" w:rsidRPr="005377AA">
        <w:rPr>
          <w:rFonts w:asciiTheme="minorHAnsi" w:hAnsiTheme="minorHAnsi"/>
          <w:sz w:val="24"/>
          <w:szCs w:val="24"/>
        </w:rPr>
        <w:t>zmeđu proizvođača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B03154" w:rsidRPr="005377AA">
        <w:rPr>
          <w:rFonts w:asciiTheme="minorHAnsi" w:hAnsiTheme="minorHAnsi"/>
          <w:sz w:val="24"/>
          <w:szCs w:val="24"/>
        </w:rPr>
        <w:t>Iekova i</w:t>
      </w:r>
      <w:r w:rsidR="0017362C" w:rsidRPr="005377AA">
        <w:rPr>
          <w:rFonts w:asciiTheme="minorHAnsi" w:hAnsiTheme="minorHAnsi"/>
          <w:sz w:val="24"/>
          <w:szCs w:val="24"/>
        </w:rPr>
        <w:t xml:space="preserve"> </w:t>
      </w:r>
      <w:r w:rsidR="00493369" w:rsidRPr="005377AA">
        <w:rPr>
          <w:rFonts w:asciiTheme="minorHAnsi" w:hAnsiTheme="minorHAnsi"/>
          <w:sz w:val="24"/>
          <w:szCs w:val="24"/>
        </w:rPr>
        <w:t>a</w:t>
      </w:r>
      <w:r w:rsidR="00DB5628" w:rsidRPr="005377AA">
        <w:rPr>
          <w:rFonts w:asciiTheme="minorHAnsi" w:hAnsiTheme="minorHAnsi"/>
          <w:sz w:val="24"/>
          <w:szCs w:val="24"/>
        </w:rPr>
        <w:t>poteka.</w:t>
      </w:r>
      <w:proofErr w:type="gramEnd"/>
      <w:r w:rsidR="00DB5628" w:rsidRPr="005377AA">
        <w:rPr>
          <w:rFonts w:asciiTheme="minorHAnsi" w:hAnsiTheme="minorHAnsi"/>
          <w:sz w:val="24"/>
          <w:szCs w:val="24"/>
        </w:rPr>
        <w:t xml:space="preserve"> </w:t>
      </w:r>
      <w:r w:rsidRPr="005377AA">
        <w:rPr>
          <w:rFonts w:asciiTheme="minorHAnsi" w:hAnsiTheme="minorHAnsi"/>
          <w:sz w:val="24"/>
          <w:szCs w:val="24"/>
        </w:rPr>
        <w:t xml:space="preserve">Apoteke nabavljaju lekove </w:t>
      </w:r>
      <w:proofErr w:type="gramStart"/>
      <w:r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njih na odloženo plaćanje, izdaju ih građanima, </w:t>
      </w:r>
      <w:r w:rsidR="00493369" w:rsidRPr="005377AA">
        <w:rPr>
          <w:rFonts w:asciiTheme="minorHAnsi" w:hAnsiTheme="minorHAnsi"/>
          <w:sz w:val="24"/>
          <w:szCs w:val="24"/>
        </w:rPr>
        <w:t>fakturišu t</w:t>
      </w:r>
      <w:r w:rsidR="00EB23BD" w:rsidRPr="005377AA">
        <w:rPr>
          <w:rFonts w:asciiTheme="minorHAnsi" w:hAnsiTheme="minorHAnsi"/>
          <w:sz w:val="24"/>
          <w:szCs w:val="24"/>
        </w:rPr>
        <w:t>r</w:t>
      </w:r>
      <w:r w:rsidR="00493369" w:rsidRPr="005377AA">
        <w:rPr>
          <w:rFonts w:asciiTheme="minorHAnsi" w:hAnsiTheme="minorHAnsi"/>
          <w:sz w:val="24"/>
          <w:szCs w:val="24"/>
        </w:rPr>
        <w:t>oškove za izdate lekove F</w:t>
      </w:r>
      <w:r w:rsidRPr="005377AA">
        <w:rPr>
          <w:rFonts w:asciiTheme="minorHAnsi" w:hAnsiTheme="minorHAnsi"/>
          <w:sz w:val="24"/>
          <w:szCs w:val="24"/>
        </w:rPr>
        <w:t xml:space="preserve">ondu (po </w:t>
      </w:r>
      <w:r w:rsidR="008A4075" w:rsidRPr="005377AA">
        <w:rPr>
          <w:rFonts w:asciiTheme="minorHAnsi" w:hAnsiTheme="minorHAnsi"/>
          <w:sz w:val="24"/>
          <w:szCs w:val="24"/>
        </w:rPr>
        <w:t xml:space="preserve">navedenoj </w:t>
      </w:r>
      <w:r w:rsidRPr="005377AA">
        <w:rPr>
          <w:rFonts w:asciiTheme="minorHAnsi" w:hAnsiTheme="minorHAnsi"/>
          <w:sz w:val="24"/>
          <w:szCs w:val="24"/>
        </w:rPr>
        <w:t>f</w:t>
      </w:r>
      <w:r w:rsidR="00493369" w:rsidRPr="005377AA">
        <w:rPr>
          <w:rFonts w:asciiTheme="minorHAnsi" w:hAnsiTheme="minorHAnsi"/>
          <w:sz w:val="24"/>
          <w:szCs w:val="24"/>
        </w:rPr>
        <w:t xml:space="preserve">ormuli) </w:t>
      </w:r>
      <w:r w:rsidR="00EB23BD" w:rsidRPr="005377AA">
        <w:rPr>
          <w:rFonts w:asciiTheme="minorHAnsi" w:hAnsiTheme="minorHAnsi"/>
          <w:sz w:val="24"/>
          <w:szCs w:val="24"/>
        </w:rPr>
        <w:t>I</w:t>
      </w:r>
      <w:r w:rsidR="00493369" w:rsidRPr="005377AA">
        <w:rPr>
          <w:rFonts w:asciiTheme="minorHAnsi" w:hAnsiTheme="minorHAnsi"/>
          <w:sz w:val="24"/>
          <w:szCs w:val="24"/>
        </w:rPr>
        <w:t xml:space="preserve"> kada dobiju novac od F</w:t>
      </w:r>
      <w:r w:rsidRPr="005377AA">
        <w:rPr>
          <w:rFonts w:asciiTheme="minorHAnsi" w:hAnsiTheme="minorHAnsi"/>
          <w:sz w:val="24"/>
          <w:szCs w:val="24"/>
        </w:rPr>
        <w:t>onda</w:t>
      </w:r>
      <w:r w:rsidR="00354C8B" w:rsidRPr="005377AA">
        <w:rPr>
          <w:rFonts w:asciiTheme="minorHAnsi" w:hAnsiTheme="minorHAnsi"/>
          <w:sz w:val="24"/>
          <w:szCs w:val="24"/>
        </w:rPr>
        <w:t xml:space="preserve"> </w:t>
      </w:r>
      <w:r w:rsidR="00EB23BD" w:rsidRPr="005377AA">
        <w:rPr>
          <w:rFonts w:asciiTheme="minorHAnsi" w:hAnsiTheme="minorHAnsi"/>
          <w:sz w:val="24"/>
          <w:szCs w:val="24"/>
        </w:rPr>
        <w:t>–</w:t>
      </w:r>
      <w:r w:rsidR="0091738B" w:rsidRPr="005377AA">
        <w:rPr>
          <w:rFonts w:asciiTheme="minorHAnsi" w:hAnsiTheme="minorHAnsi"/>
          <w:sz w:val="24"/>
          <w:szCs w:val="24"/>
        </w:rPr>
        <w:t xml:space="preserve"> </w:t>
      </w:r>
      <w:r w:rsidRPr="005377AA">
        <w:rPr>
          <w:rFonts w:asciiTheme="minorHAnsi" w:hAnsiTheme="minorHAnsi"/>
          <w:sz w:val="24"/>
          <w:szCs w:val="24"/>
        </w:rPr>
        <w:t xml:space="preserve">isplate dobavljače. </w:t>
      </w:r>
    </w:p>
    <w:p w:rsidR="00B03154" w:rsidRDefault="0098262D" w:rsidP="006A37FC">
      <w:pPr>
        <w:shd w:val="clear" w:color="auto" w:fill="FFFFFF"/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  <w:proofErr w:type="gramStart"/>
      <w:r w:rsidRPr="005377AA">
        <w:rPr>
          <w:rFonts w:asciiTheme="minorHAnsi" w:hAnsiTheme="minorHAnsi"/>
          <w:sz w:val="24"/>
          <w:szCs w:val="24"/>
        </w:rPr>
        <w:t>T</w:t>
      </w:r>
      <w:r w:rsidR="00B23504" w:rsidRPr="005377AA">
        <w:rPr>
          <w:rFonts w:asciiTheme="minorHAnsi" w:hAnsiTheme="minorHAnsi"/>
          <w:sz w:val="24"/>
          <w:szCs w:val="24"/>
        </w:rPr>
        <w:t>u se j</w:t>
      </w:r>
      <w:r w:rsidR="00871D22" w:rsidRPr="005377AA">
        <w:rPr>
          <w:rFonts w:asciiTheme="minorHAnsi" w:hAnsiTheme="minorHAnsi"/>
          <w:sz w:val="24"/>
          <w:szCs w:val="24"/>
        </w:rPr>
        <w:t>avlja prilika za zaradu.</w:t>
      </w:r>
      <w:proofErr w:type="gramEnd"/>
      <w:r w:rsidR="00871D22" w:rsidRPr="005377AA">
        <w:rPr>
          <w:rFonts w:asciiTheme="minorHAnsi" w:hAnsiTheme="minorHAnsi"/>
          <w:sz w:val="24"/>
          <w:szCs w:val="24"/>
        </w:rPr>
        <w:t xml:space="preserve"> U</w:t>
      </w:r>
      <w:r w:rsidR="00B23504" w:rsidRPr="005377AA">
        <w:rPr>
          <w:rFonts w:asciiTheme="minorHAnsi" w:hAnsiTheme="minorHAnsi"/>
          <w:sz w:val="24"/>
          <w:szCs w:val="24"/>
        </w:rPr>
        <w:t xml:space="preserve"> ug</w:t>
      </w:r>
      <w:r w:rsidR="00871D22" w:rsidRPr="005377AA">
        <w:rPr>
          <w:rFonts w:asciiTheme="minorHAnsi" w:hAnsiTheme="minorHAnsi"/>
          <w:sz w:val="24"/>
          <w:szCs w:val="24"/>
        </w:rPr>
        <w:t xml:space="preserve">ovorima sa dobavljačima </w:t>
      </w:r>
      <w:r w:rsidR="00B23504" w:rsidRPr="005377AA">
        <w:rPr>
          <w:rFonts w:asciiTheme="minorHAnsi" w:hAnsiTheme="minorHAnsi"/>
          <w:sz w:val="24"/>
          <w:szCs w:val="24"/>
        </w:rPr>
        <w:t xml:space="preserve">pojavljuje </w:t>
      </w:r>
      <w:r w:rsidR="00871D22" w:rsidRPr="005377AA">
        <w:rPr>
          <w:rFonts w:asciiTheme="minorHAnsi" w:hAnsiTheme="minorHAnsi"/>
          <w:sz w:val="24"/>
          <w:szCs w:val="24"/>
        </w:rPr>
        <w:t xml:space="preserve">se </w:t>
      </w:r>
      <w:proofErr w:type="gramStart"/>
      <w:r w:rsidR="001D00EA" w:rsidRPr="005377AA">
        <w:rPr>
          <w:rFonts w:asciiTheme="minorHAnsi" w:hAnsiTheme="minorHAnsi"/>
          <w:sz w:val="24"/>
          <w:szCs w:val="24"/>
        </w:rPr>
        <w:t>popust</w:t>
      </w:r>
      <w:r w:rsidR="002523FB" w:rsidRPr="005377AA">
        <w:rPr>
          <w:rFonts w:asciiTheme="minorHAnsi" w:hAnsiTheme="minorHAnsi"/>
          <w:sz w:val="24"/>
          <w:szCs w:val="24"/>
        </w:rPr>
        <w:t xml:space="preserve"> </w:t>
      </w:r>
      <w:r w:rsidR="00B23504" w:rsidRPr="005377AA">
        <w:rPr>
          <w:rFonts w:asciiTheme="minorHAnsi" w:hAnsiTheme="minorHAnsi"/>
          <w:sz w:val="24"/>
          <w:szCs w:val="24"/>
        </w:rPr>
        <w:t xml:space="preserve"> </w:t>
      </w:r>
      <w:r w:rsidR="002523FB" w:rsidRPr="005377AA">
        <w:rPr>
          <w:rFonts w:asciiTheme="minorHAnsi" w:hAnsiTheme="minorHAnsi"/>
          <w:sz w:val="24"/>
          <w:szCs w:val="24"/>
        </w:rPr>
        <w:t>pod</w:t>
      </w:r>
      <w:proofErr w:type="gramEnd"/>
      <w:r w:rsidR="002523FB" w:rsidRPr="005377AA">
        <w:rPr>
          <w:rFonts w:asciiTheme="minorHAnsi" w:hAnsiTheme="minorHAnsi"/>
          <w:sz w:val="24"/>
          <w:szCs w:val="24"/>
        </w:rPr>
        <w:t xml:space="preserve"> nazivom </w:t>
      </w:r>
      <w:r w:rsidR="00EB23BD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B23504" w:rsidRPr="005377AA">
        <w:rPr>
          <w:rFonts w:asciiTheme="minorHAnsi" w:hAnsiTheme="minorHAnsi"/>
          <w:sz w:val="24"/>
          <w:szCs w:val="24"/>
        </w:rPr>
        <w:t>kasa skonto</w:t>
      </w:r>
      <w:r w:rsidR="00EB23BD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B23504" w:rsidRPr="005377AA">
        <w:rPr>
          <w:rFonts w:asciiTheme="minorHAnsi" w:hAnsiTheme="minorHAnsi"/>
          <w:sz w:val="24"/>
          <w:szCs w:val="24"/>
        </w:rPr>
        <w:t>.</w:t>
      </w:r>
      <w:r w:rsidR="001D00EA" w:rsidRPr="005377AA">
        <w:rPr>
          <w:rFonts w:asciiTheme="minorHAnsi" w:hAnsiTheme="minorHAnsi"/>
          <w:sz w:val="24"/>
          <w:szCs w:val="24"/>
        </w:rPr>
        <w:t xml:space="preserve"> </w:t>
      </w:r>
      <w:r w:rsidR="00354C8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B23504" w:rsidRPr="005377AA">
        <w:rPr>
          <w:rFonts w:asciiTheme="minorHAnsi" w:hAnsiTheme="minorHAnsi"/>
          <w:sz w:val="24"/>
          <w:szCs w:val="24"/>
        </w:rPr>
        <w:t>Kasa skonto</w:t>
      </w:r>
      <w:r w:rsidR="008E2549" w:rsidRPr="005377AA">
        <w:rPr>
          <w:rFonts w:asciiTheme="minorHAnsi" w:hAnsiTheme="minorHAnsi"/>
          <w:sz w:val="24"/>
          <w:szCs w:val="24"/>
        </w:rPr>
        <w:t>”</w:t>
      </w:r>
      <w:r w:rsidR="00B23504" w:rsidRPr="005377AA">
        <w:rPr>
          <w:rFonts w:asciiTheme="minorHAnsi" w:hAnsiTheme="minorHAnsi"/>
          <w:sz w:val="24"/>
          <w:szCs w:val="24"/>
        </w:rPr>
        <w:t xml:space="preserve"> je popust koji apoteke dobijaju ukoliko </w:t>
      </w:r>
      <w:r w:rsidR="00354C8B" w:rsidRPr="005377AA">
        <w:rPr>
          <w:rFonts w:asciiTheme="minorHAnsi" w:hAnsiTheme="minorHAnsi"/>
          <w:sz w:val="24"/>
          <w:szCs w:val="24"/>
        </w:rPr>
        <w:t xml:space="preserve">izmire </w:t>
      </w:r>
      <w:r w:rsidR="00B23504" w:rsidRPr="005377AA">
        <w:rPr>
          <w:rFonts w:asciiTheme="minorHAnsi" w:hAnsiTheme="minorHAnsi"/>
          <w:sz w:val="24"/>
          <w:szCs w:val="24"/>
        </w:rPr>
        <w:t xml:space="preserve">obaveze u </w:t>
      </w:r>
      <w:r w:rsidR="002523FB" w:rsidRPr="005377AA">
        <w:rPr>
          <w:rFonts w:asciiTheme="minorHAnsi" w:hAnsiTheme="minorHAnsi"/>
          <w:sz w:val="24"/>
          <w:szCs w:val="24"/>
        </w:rPr>
        <w:t xml:space="preserve">ugovorenim </w:t>
      </w:r>
      <w:r w:rsidR="00B23504" w:rsidRPr="005377AA">
        <w:rPr>
          <w:rFonts w:asciiTheme="minorHAnsi" w:hAnsiTheme="minorHAnsi"/>
          <w:sz w:val="24"/>
          <w:szCs w:val="24"/>
        </w:rPr>
        <w:t>rokovima</w:t>
      </w:r>
      <w:r w:rsidR="00EB23BD" w:rsidRPr="005377AA">
        <w:rPr>
          <w:rFonts w:asciiTheme="minorHAnsi" w:hAnsiTheme="minorHAnsi"/>
          <w:sz w:val="24"/>
          <w:szCs w:val="24"/>
        </w:rPr>
        <w:t xml:space="preserve"> i ponekad prelazi </w:t>
      </w:r>
      <w:r w:rsidR="00EB23BD" w:rsidRPr="005377AA">
        <w:rPr>
          <w:rFonts w:asciiTheme="minorHAnsi" w:hAnsiTheme="minorHAnsi"/>
          <w:sz w:val="24"/>
          <w:szCs w:val="24"/>
          <w:lang w:val="sr-Cyrl-RS"/>
        </w:rPr>
        <w:t>50</w:t>
      </w:r>
      <w:r w:rsidR="00D752F3" w:rsidRPr="005377AA">
        <w:rPr>
          <w:rFonts w:asciiTheme="minorHAnsi" w:hAnsiTheme="minorHAnsi"/>
          <w:sz w:val="24"/>
          <w:szCs w:val="24"/>
        </w:rPr>
        <w:t xml:space="preserve"> odsto od ugovorene cene. Popusti se nude kako bi se ubrzalo plaćanje</w:t>
      </w:r>
      <w:r w:rsidR="00354C8B" w:rsidRPr="005377AA">
        <w:rPr>
          <w:rFonts w:asciiTheme="minorHAnsi" w:hAnsiTheme="minorHAnsi"/>
          <w:sz w:val="24"/>
          <w:szCs w:val="24"/>
          <w:lang w:val="sr-Cyrl-RS"/>
        </w:rPr>
        <w:t>,</w:t>
      </w:r>
      <w:r w:rsidR="00D752F3" w:rsidRPr="005377AA">
        <w:rPr>
          <w:rFonts w:asciiTheme="minorHAnsi" w:hAnsiTheme="minorHAnsi"/>
          <w:sz w:val="24"/>
          <w:szCs w:val="24"/>
        </w:rPr>
        <w:t xml:space="preserve"> a rokovi plaćanja variraju</w:t>
      </w:r>
      <w:r w:rsidR="00B23504" w:rsidRPr="005377AA">
        <w:rPr>
          <w:rFonts w:asciiTheme="minorHAnsi" w:hAnsiTheme="minorHAnsi"/>
          <w:sz w:val="24"/>
          <w:szCs w:val="24"/>
        </w:rPr>
        <w:t xml:space="preserve"> </w:t>
      </w:r>
      <w:r w:rsidR="00D752F3" w:rsidRPr="005377AA">
        <w:rPr>
          <w:rFonts w:asciiTheme="minorHAnsi" w:hAnsiTheme="minorHAnsi"/>
          <w:sz w:val="24"/>
          <w:szCs w:val="24"/>
        </w:rPr>
        <w:t>(</w:t>
      </w:r>
      <w:proofErr w:type="gramStart"/>
      <w:r w:rsidR="00D752F3"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="00B03154" w:rsidRPr="005377AA">
        <w:rPr>
          <w:rFonts w:asciiTheme="minorHAnsi" w:hAnsiTheme="minorHAnsi"/>
          <w:sz w:val="24"/>
          <w:szCs w:val="24"/>
        </w:rPr>
        <w:t xml:space="preserve"> 30 </w:t>
      </w:r>
      <w:r w:rsidR="00D752F3" w:rsidRPr="005377AA">
        <w:rPr>
          <w:rFonts w:asciiTheme="minorHAnsi" w:hAnsiTheme="minorHAnsi"/>
          <w:sz w:val="24"/>
          <w:szCs w:val="24"/>
        </w:rPr>
        <w:t>do 180</w:t>
      </w:r>
      <w:r w:rsidR="00B03154" w:rsidRPr="005377AA">
        <w:rPr>
          <w:rFonts w:asciiTheme="minorHAnsi" w:hAnsiTheme="minorHAnsi"/>
          <w:sz w:val="24"/>
          <w:szCs w:val="24"/>
        </w:rPr>
        <w:t xml:space="preserve"> dana)</w:t>
      </w:r>
      <w:r w:rsidR="00D752F3" w:rsidRPr="005377AA">
        <w:rPr>
          <w:rFonts w:asciiTheme="minorHAnsi" w:hAnsiTheme="minorHAnsi"/>
          <w:sz w:val="24"/>
          <w:szCs w:val="24"/>
        </w:rPr>
        <w:t>.</w:t>
      </w:r>
      <w:r w:rsidR="00B03154" w:rsidRPr="005377A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B03154" w:rsidRPr="005377AA">
        <w:rPr>
          <w:rFonts w:asciiTheme="minorHAnsi" w:hAnsiTheme="minorHAnsi"/>
          <w:sz w:val="24"/>
          <w:szCs w:val="24"/>
        </w:rPr>
        <w:t>Tako je</w:t>
      </w:r>
      <w:r w:rsidR="00382CB7" w:rsidRPr="005377AA">
        <w:rPr>
          <w:rFonts w:asciiTheme="minorHAnsi" w:hAnsiTheme="minorHAnsi"/>
          <w:sz w:val="24"/>
          <w:szCs w:val="24"/>
        </w:rPr>
        <w:t xml:space="preserve"> u januaru</w:t>
      </w:r>
      <w:r w:rsidR="00FF47A7" w:rsidRPr="005377AA">
        <w:rPr>
          <w:rFonts w:asciiTheme="minorHAnsi" w:hAnsiTheme="minorHAnsi"/>
          <w:sz w:val="24"/>
          <w:szCs w:val="24"/>
        </w:rPr>
        <w:t xml:space="preserve"> 2012.</w:t>
      </w:r>
      <w:proofErr w:type="gramEnd"/>
      <w:r w:rsidR="00FF47A7" w:rsidRPr="005377A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F47A7" w:rsidRPr="005377AA">
        <w:rPr>
          <w:rFonts w:asciiTheme="minorHAnsi" w:hAnsiTheme="minorHAnsi"/>
          <w:sz w:val="24"/>
          <w:szCs w:val="24"/>
        </w:rPr>
        <w:lastRenderedPageBreak/>
        <w:t>godine</w:t>
      </w:r>
      <w:proofErr w:type="gramEnd"/>
      <w:r w:rsidR="00FF47A7" w:rsidRPr="005377AA">
        <w:rPr>
          <w:rFonts w:asciiTheme="minorHAnsi" w:hAnsiTheme="minorHAnsi"/>
          <w:sz w:val="24"/>
          <w:szCs w:val="24"/>
        </w:rPr>
        <w:t xml:space="preserve"> dobavljač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382CB7" w:rsidRPr="005377AA">
        <w:rPr>
          <w:rFonts w:asciiTheme="minorHAnsi" w:hAnsiTheme="minorHAnsi"/>
          <w:sz w:val="24"/>
          <w:szCs w:val="24"/>
        </w:rPr>
        <w:t>Nelt</w:t>
      </w:r>
      <w:r w:rsidR="00D752F3" w:rsidRPr="005377AA">
        <w:rPr>
          <w:rFonts w:asciiTheme="minorHAnsi" w:hAnsiTheme="minorHAnsi"/>
          <w:sz w:val="24"/>
          <w:szCs w:val="24"/>
          <w:lang w:val="sr-Latn-RS"/>
        </w:rPr>
        <w:t>“</w:t>
      </w:r>
      <w:r w:rsidR="00382CB7" w:rsidRPr="005377AA">
        <w:rPr>
          <w:rFonts w:asciiTheme="minorHAnsi" w:hAnsiTheme="minorHAnsi"/>
          <w:sz w:val="24"/>
          <w:szCs w:val="24"/>
        </w:rPr>
        <w:t xml:space="preserve"> </w:t>
      </w:r>
      <w:r w:rsidR="00FF47A7" w:rsidRPr="005377AA">
        <w:rPr>
          <w:rFonts w:asciiTheme="minorHAnsi" w:hAnsiTheme="minorHAnsi"/>
          <w:sz w:val="24"/>
          <w:szCs w:val="24"/>
        </w:rPr>
        <w:t xml:space="preserve">odobrio popust od </w:t>
      </w:r>
      <w:r w:rsidR="00382CB7" w:rsidRPr="005377AA">
        <w:rPr>
          <w:rFonts w:asciiTheme="minorHAnsi" w:hAnsiTheme="minorHAnsi"/>
          <w:sz w:val="24"/>
          <w:szCs w:val="24"/>
        </w:rPr>
        <w:t>42</w:t>
      </w:r>
      <w:r w:rsidR="00FF47A7" w:rsidRPr="005377AA">
        <w:rPr>
          <w:rFonts w:asciiTheme="minorHAnsi" w:hAnsiTheme="minorHAnsi"/>
          <w:sz w:val="24"/>
          <w:szCs w:val="24"/>
        </w:rPr>
        <w:t>% za lek</w:t>
      </w:r>
      <w:r w:rsidR="00382CB7" w:rsidRPr="005377AA">
        <w:rPr>
          <w:rFonts w:asciiTheme="minorHAnsi" w:hAnsiTheme="minorHAnsi"/>
          <w:sz w:val="24"/>
          <w:szCs w:val="24"/>
        </w:rPr>
        <w:t xml:space="preserve"> </w:t>
      </w:r>
      <w:r w:rsidR="00354C8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382CB7" w:rsidRPr="005377AA">
        <w:rPr>
          <w:rFonts w:asciiTheme="minorHAnsi" w:hAnsiTheme="minorHAnsi"/>
          <w:sz w:val="24"/>
          <w:szCs w:val="24"/>
        </w:rPr>
        <w:t>Enalapril</w:t>
      </w:r>
      <w:r w:rsidR="00354C8B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FF47A7" w:rsidRPr="005377AA">
        <w:rPr>
          <w:rFonts w:asciiTheme="minorHAnsi" w:hAnsiTheme="minorHAnsi"/>
          <w:sz w:val="24"/>
          <w:szCs w:val="24"/>
        </w:rPr>
        <w:t xml:space="preserve">  k</w:t>
      </w:r>
      <w:r w:rsidR="00354C8B" w:rsidRPr="005377AA">
        <w:rPr>
          <w:rFonts w:asciiTheme="minorHAnsi" w:hAnsiTheme="minorHAnsi"/>
          <w:sz w:val="24"/>
          <w:szCs w:val="24"/>
        </w:rPr>
        <w:t>oji se koristi u terapiji srčane</w:t>
      </w:r>
      <w:r w:rsidR="00FF47A7" w:rsidRPr="005377AA">
        <w:rPr>
          <w:rFonts w:asciiTheme="minorHAnsi" w:hAnsiTheme="minorHAnsi"/>
          <w:sz w:val="24"/>
          <w:szCs w:val="24"/>
        </w:rPr>
        <w:t xml:space="preserve"> slabosti i visokog krvnog pritiska. </w:t>
      </w:r>
      <w:r w:rsidR="00B53EE3" w:rsidRPr="005377AA">
        <w:rPr>
          <w:rFonts w:asciiTheme="minorHAnsi" w:hAnsiTheme="minorHAnsi"/>
          <w:sz w:val="24"/>
          <w:szCs w:val="24"/>
          <w:lang w:val="sr-Latn-RS"/>
        </w:rPr>
        <w:t>Za prevremeno plaćanje</w:t>
      </w:r>
      <w:r w:rsidR="00382CB7" w:rsidRPr="005377AA">
        <w:rPr>
          <w:rFonts w:asciiTheme="minorHAnsi" w:hAnsiTheme="minorHAnsi"/>
          <w:sz w:val="24"/>
          <w:szCs w:val="24"/>
        </w:rPr>
        <w:t xml:space="preserve"> hemofarmov</w:t>
      </w:r>
      <w:r w:rsidR="00B53EE3" w:rsidRPr="005377AA">
        <w:rPr>
          <w:rFonts w:asciiTheme="minorHAnsi" w:hAnsiTheme="minorHAnsi"/>
          <w:sz w:val="24"/>
          <w:szCs w:val="24"/>
        </w:rPr>
        <w:t>og</w:t>
      </w:r>
      <w:r w:rsidR="00382CB7" w:rsidRPr="005377AA">
        <w:rPr>
          <w:rFonts w:asciiTheme="minorHAnsi" w:hAnsiTheme="minorHAnsi"/>
          <w:sz w:val="24"/>
          <w:szCs w:val="24"/>
        </w:rPr>
        <w:t xml:space="preserve"> </w:t>
      </w:r>
      <w:r w:rsidR="00B53EE3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382CB7" w:rsidRPr="005377AA">
        <w:rPr>
          <w:rFonts w:asciiTheme="minorHAnsi" w:hAnsiTheme="minorHAnsi"/>
          <w:sz w:val="24"/>
          <w:szCs w:val="24"/>
        </w:rPr>
        <w:t>Diklofenak</w:t>
      </w:r>
      <w:r w:rsidR="00B53EE3" w:rsidRPr="005377AA">
        <w:rPr>
          <w:rFonts w:asciiTheme="minorHAnsi" w:hAnsiTheme="minorHAnsi"/>
          <w:sz w:val="24"/>
          <w:szCs w:val="24"/>
        </w:rPr>
        <w:t>a</w:t>
      </w:r>
      <w:r w:rsidR="00B53EE3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B53EE3" w:rsidRPr="005377AA">
        <w:rPr>
          <w:rFonts w:asciiTheme="minorHAnsi" w:hAnsiTheme="minorHAnsi"/>
          <w:sz w:val="24"/>
          <w:szCs w:val="24"/>
        </w:rPr>
        <w:t>dat je popust</w:t>
      </w:r>
      <w:r w:rsidR="00382CB7" w:rsidRPr="005377AA">
        <w:rPr>
          <w:rFonts w:asciiTheme="minorHAnsi" w:hAnsiTheme="minorHAnsi"/>
          <w:sz w:val="24"/>
          <w:szCs w:val="24"/>
        </w:rPr>
        <w:t xml:space="preserve"> od oko 30%</w:t>
      </w:r>
      <w:r w:rsidR="0029257B" w:rsidRPr="005377AA">
        <w:rPr>
          <w:rFonts w:asciiTheme="minorHAnsi" w:hAnsiTheme="minorHAnsi"/>
          <w:sz w:val="24"/>
          <w:szCs w:val="24"/>
        </w:rPr>
        <w:t xml:space="preserve"> (u zavisnosti od roka plaćanja)</w:t>
      </w:r>
      <w:r w:rsidR="00382CB7" w:rsidRPr="005377AA">
        <w:rPr>
          <w:rFonts w:asciiTheme="minorHAnsi" w:hAnsiTheme="minorHAnsi"/>
          <w:sz w:val="24"/>
          <w:szCs w:val="24"/>
        </w:rPr>
        <w:t xml:space="preserve">. </w:t>
      </w:r>
      <w:r w:rsidR="003C26C1" w:rsidRPr="005377AA">
        <w:rPr>
          <w:rFonts w:asciiTheme="minorHAnsi" w:hAnsiTheme="minorHAnsi"/>
          <w:sz w:val="24"/>
          <w:szCs w:val="24"/>
        </w:rPr>
        <w:t>Za</w:t>
      </w:r>
      <w:r w:rsidR="00382CB7" w:rsidRPr="005377AA">
        <w:rPr>
          <w:rFonts w:asciiTheme="minorHAnsi" w:hAnsiTheme="minorHAnsi"/>
          <w:sz w:val="24"/>
          <w:szCs w:val="24"/>
        </w:rPr>
        <w:t xml:space="preserve"> </w:t>
      </w:r>
      <w:r w:rsidR="003C26C1" w:rsidRPr="005377AA">
        <w:rPr>
          <w:rFonts w:asciiTheme="minorHAnsi" w:hAnsiTheme="minorHAnsi"/>
          <w:sz w:val="24"/>
          <w:szCs w:val="24"/>
        </w:rPr>
        <w:t>l</w:t>
      </w:r>
      <w:r w:rsidR="00382CB7" w:rsidRPr="005377AA">
        <w:rPr>
          <w:rFonts w:asciiTheme="minorHAnsi" w:hAnsiTheme="minorHAnsi"/>
          <w:sz w:val="24"/>
          <w:szCs w:val="24"/>
        </w:rPr>
        <w:t xml:space="preserve">ek </w:t>
      </w:r>
      <w:r w:rsidR="00B53EE3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382CB7" w:rsidRPr="005377AA">
        <w:rPr>
          <w:rFonts w:asciiTheme="minorHAnsi" w:hAnsiTheme="minorHAnsi"/>
          <w:sz w:val="24"/>
          <w:szCs w:val="24"/>
        </w:rPr>
        <w:t>Prilazid</w:t>
      </w:r>
      <w:proofErr w:type="gramStart"/>
      <w:r w:rsidR="00B53EE3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382CB7" w:rsidRPr="005377AA">
        <w:rPr>
          <w:rFonts w:asciiTheme="minorHAnsi" w:hAnsiTheme="minorHAnsi"/>
          <w:sz w:val="24"/>
          <w:szCs w:val="24"/>
        </w:rPr>
        <w:t xml:space="preserve"> (</w:t>
      </w:r>
      <w:proofErr w:type="gramEnd"/>
      <w:r w:rsidR="00382CB7" w:rsidRPr="005377AA">
        <w:rPr>
          <w:rFonts w:asciiTheme="minorHAnsi" w:hAnsiTheme="minorHAnsi"/>
          <w:sz w:val="24"/>
          <w:szCs w:val="24"/>
        </w:rPr>
        <w:t xml:space="preserve">sličnog dejstva kao i </w:t>
      </w:r>
      <w:r w:rsidR="00B53EE3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382CB7" w:rsidRPr="005377AA">
        <w:rPr>
          <w:rFonts w:asciiTheme="minorHAnsi" w:hAnsiTheme="minorHAnsi"/>
          <w:sz w:val="24"/>
          <w:szCs w:val="24"/>
        </w:rPr>
        <w:t>Enalapril</w:t>
      </w:r>
      <w:r w:rsidR="00B53EE3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382CB7" w:rsidRPr="005377AA">
        <w:rPr>
          <w:rFonts w:asciiTheme="minorHAnsi" w:hAnsiTheme="minorHAnsi"/>
          <w:sz w:val="24"/>
          <w:szCs w:val="24"/>
        </w:rPr>
        <w:t>)</w:t>
      </w:r>
      <w:r w:rsidR="00E75BB2" w:rsidRPr="005377AA">
        <w:rPr>
          <w:rFonts w:asciiTheme="minorHAnsi" w:hAnsiTheme="minorHAnsi"/>
          <w:sz w:val="24"/>
          <w:szCs w:val="24"/>
        </w:rPr>
        <w:t>,</w:t>
      </w:r>
      <w:r w:rsidR="00382CB7" w:rsidRPr="005377AA">
        <w:rPr>
          <w:rFonts w:asciiTheme="minorHAnsi" w:hAnsiTheme="minorHAnsi"/>
          <w:sz w:val="24"/>
          <w:szCs w:val="24"/>
        </w:rPr>
        <w:t xml:space="preserve">  </w:t>
      </w:r>
      <w:r w:rsidR="003C26C1" w:rsidRPr="005377AA">
        <w:rPr>
          <w:rFonts w:asciiTheme="minorHAnsi" w:hAnsiTheme="minorHAnsi"/>
          <w:sz w:val="24"/>
          <w:szCs w:val="24"/>
        </w:rPr>
        <w:t xml:space="preserve">dobavljač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3C26C1" w:rsidRPr="005377AA">
        <w:rPr>
          <w:rFonts w:asciiTheme="minorHAnsi" w:hAnsiTheme="minorHAnsi"/>
          <w:sz w:val="24"/>
          <w:szCs w:val="24"/>
        </w:rPr>
        <w:t>Phoenix Pharma</w:t>
      </w:r>
      <w:r w:rsidR="00493369" w:rsidRPr="005377AA">
        <w:rPr>
          <w:rFonts w:asciiTheme="minorHAnsi" w:hAnsiTheme="minorHAnsi"/>
          <w:sz w:val="24"/>
          <w:szCs w:val="24"/>
        </w:rPr>
        <w:t>”</w:t>
      </w:r>
      <w:r w:rsidR="003C26C1" w:rsidRPr="005377AA">
        <w:rPr>
          <w:rFonts w:asciiTheme="minorHAnsi" w:hAnsiTheme="minorHAnsi"/>
          <w:sz w:val="24"/>
          <w:szCs w:val="24"/>
        </w:rPr>
        <w:t xml:space="preserve"> odobrio je </w:t>
      </w:r>
      <w:r w:rsidR="00382CB7" w:rsidRPr="005377AA">
        <w:rPr>
          <w:rFonts w:asciiTheme="minorHAnsi" w:hAnsiTheme="minorHAnsi"/>
          <w:sz w:val="24"/>
          <w:szCs w:val="24"/>
        </w:rPr>
        <w:t>popust od čak 58 procenata od ugovorene cene.</w:t>
      </w:r>
      <w:r w:rsidR="003C26C1" w:rsidRPr="005377AA">
        <w:rPr>
          <w:rFonts w:asciiTheme="minorHAnsi" w:hAnsiTheme="minorHAnsi"/>
          <w:sz w:val="24"/>
          <w:szCs w:val="24"/>
        </w:rPr>
        <w:t xml:space="preserve"> Ovako veliki </w:t>
      </w:r>
      <w:r w:rsidR="008A4075" w:rsidRPr="005377AA">
        <w:rPr>
          <w:rFonts w:asciiTheme="minorHAnsi" w:hAnsiTheme="minorHAnsi"/>
          <w:sz w:val="24"/>
          <w:szCs w:val="24"/>
        </w:rPr>
        <w:t xml:space="preserve">popusti jasno ukazuju da je stvarna vrednost plaćenih lekova često daleko manja </w:t>
      </w:r>
      <w:proofErr w:type="gramStart"/>
      <w:r w:rsidR="008A4075"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="008A4075" w:rsidRPr="005377AA">
        <w:rPr>
          <w:rFonts w:asciiTheme="minorHAnsi" w:hAnsiTheme="minorHAnsi"/>
          <w:sz w:val="24"/>
          <w:szCs w:val="24"/>
        </w:rPr>
        <w:t xml:space="preserve"> one koju veletrgovci iskazuju, Vlada priznaje, a </w:t>
      </w:r>
      <w:r w:rsidR="00493369" w:rsidRPr="005377AA">
        <w:rPr>
          <w:rFonts w:asciiTheme="minorHAnsi" w:hAnsiTheme="minorHAnsi"/>
          <w:sz w:val="24"/>
          <w:szCs w:val="24"/>
        </w:rPr>
        <w:t>F</w:t>
      </w:r>
      <w:r w:rsidR="008A4075" w:rsidRPr="005377AA">
        <w:rPr>
          <w:rFonts w:asciiTheme="minorHAnsi" w:hAnsiTheme="minorHAnsi"/>
          <w:sz w:val="24"/>
          <w:szCs w:val="24"/>
        </w:rPr>
        <w:t xml:space="preserve">ond </w:t>
      </w:r>
      <w:r w:rsidR="003C26C1" w:rsidRPr="005377AA">
        <w:rPr>
          <w:rFonts w:asciiTheme="minorHAnsi" w:hAnsiTheme="minorHAnsi"/>
          <w:sz w:val="24"/>
          <w:szCs w:val="24"/>
        </w:rPr>
        <w:t xml:space="preserve">tj. </w:t>
      </w:r>
      <w:proofErr w:type="gramStart"/>
      <w:r w:rsidR="003C26C1" w:rsidRPr="005377AA">
        <w:rPr>
          <w:rFonts w:asciiTheme="minorHAnsi" w:hAnsiTheme="minorHAnsi"/>
          <w:sz w:val="24"/>
          <w:szCs w:val="24"/>
        </w:rPr>
        <w:t>građani</w:t>
      </w:r>
      <w:proofErr w:type="gramEnd"/>
      <w:r w:rsidR="003C26C1" w:rsidRPr="005377AA">
        <w:rPr>
          <w:rFonts w:asciiTheme="minorHAnsi" w:hAnsiTheme="minorHAnsi"/>
          <w:sz w:val="24"/>
          <w:szCs w:val="24"/>
        </w:rPr>
        <w:t xml:space="preserve"> Srbije </w:t>
      </w:r>
      <w:r w:rsidR="008A4075" w:rsidRPr="005377AA">
        <w:rPr>
          <w:rFonts w:asciiTheme="minorHAnsi" w:hAnsiTheme="minorHAnsi"/>
          <w:sz w:val="24"/>
          <w:szCs w:val="24"/>
        </w:rPr>
        <w:t xml:space="preserve"> plaća</w:t>
      </w:r>
      <w:r w:rsidR="003C26C1" w:rsidRPr="005377AA">
        <w:rPr>
          <w:rFonts w:asciiTheme="minorHAnsi" w:hAnsiTheme="minorHAnsi"/>
          <w:sz w:val="24"/>
          <w:szCs w:val="24"/>
        </w:rPr>
        <w:t>ju</w:t>
      </w:r>
      <w:r w:rsidR="008A4075" w:rsidRPr="005377AA">
        <w:rPr>
          <w:rFonts w:asciiTheme="minorHAnsi" w:hAnsiTheme="minorHAnsi"/>
          <w:sz w:val="24"/>
          <w:szCs w:val="24"/>
        </w:rPr>
        <w:t>.</w:t>
      </w:r>
    </w:p>
    <w:p w:rsidR="00280272" w:rsidRPr="00AD18C7" w:rsidRDefault="00280272" w:rsidP="006A37FC">
      <w:pPr>
        <w:shd w:val="clear" w:color="auto" w:fill="FFFFFF"/>
        <w:spacing w:after="0"/>
        <w:jc w:val="both"/>
        <w:rPr>
          <w:rFonts w:asciiTheme="minorHAnsi" w:hAnsiTheme="minorHAnsi"/>
          <w:color w:val="FF0000"/>
          <w:sz w:val="24"/>
          <w:szCs w:val="24"/>
          <w:lang w:val="sr-Latn-RS"/>
        </w:rPr>
      </w:pPr>
      <w:r w:rsidRPr="00280272">
        <w:rPr>
          <w:rFonts w:asciiTheme="minorHAnsi" w:hAnsiTheme="minorHAnsi"/>
          <w:color w:val="FF0000"/>
          <w:sz w:val="24"/>
          <w:szCs w:val="24"/>
          <w:lang w:val="sr-Cyrl-RS"/>
        </w:rPr>
        <w:t>Убацити листе лекова-по могућству хоризонтално једну поред друге</w:t>
      </w:r>
      <w:r w:rsidR="00AD18C7">
        <w:rPr>
          <w:rFonts w:asciiTheme="minorHAnsi" w:hAnsiTheme="minorHAnsi"/>
          <w:color w:val="FF0000"/>
          <w:sz w:val="24"/>
          <w:szCs w:val="24"/>
          <w:lang w:val="sr-Latn-RS"/>
        </w:rPr>
        <w:t xml:space="preserve"> Ako ne može tako onda stavi prvu ispred rečenice Za lek prilazid</w:t>
      </w:r>
      <w:bookmarkStart w:id="0" w:name="_GoBack"/>
      <w:bookmarkEnd w:id="0"/>
    </w:p>
    <w:p w:rsidR="003C26C1" w:rsidRPr="005377AA" w:rsidRDefault="003C26C1" w:rsidP="006A37FC">
      <w:pPr>
        <w:shd w:val="clear" w:color="auto" w:fill="FFFFFF"/>
        <w:spacing w:after="0"/>
        <w:jc w:val="both"/>
        <w:rPr>
          <w:rFonts w:asciiTheme="minorHAnsi" w:hAnsiTheme="minorHAnsi"/>
          <w:sz w:val="24"/>
          <w:szCs w:val="24"/>
        </w:rPr>
      </w:pPr>
    </w:p>
    <w:p w:rsidR="0082792A" w:rsidRPr="005377AA" w:rsidRDefault="00B23504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 Na ovakav način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Apoteka Beograd</w:t>
      </w:r>
      <w:proofErr w:type="gramStart"/>
      <w:r w:rsidR="001232FB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Pr="005377AA">
        <w:rPr>
          <w:rFonts w:asciiTheme="minorHAnsi" w:hAnsiTheme="minorHAnsi"/>
          <w:sz w:val="24"/>
          <w:szCs w:val="24"/>
        </w:rPr>
        <w:t xml:space="preserve"> zarad</w:t>
      </w:r>
      <w:r w:rsidR="001232FB" w:rsidRPr="005377AA">
        <w:rPr>
          <w:rFonts w:asciiTheme="minorHAnsi" w:hAnsiTheme="minorHAnsi"/>
          <w:sz w:val="24"/>
          <w:szCs w:val="24"/>
        </w:rPr>
        <w:t>ila</w:t>
      </w:r>
      <w:proofErr w:type="gramEnd"/>
      <w:r w:rsidR="001232FB" w:rsidRPr="005377AA">
        <w:rPr>
          <w:rFonts w:asciiTheme="minorHAnsi" w:hAnsiTheme="minorHAnsi"/>
          <w:sz w:val="24"/>
          <w:szCs w:val="24"/>
        </w:rPr>
        <w:t xml:space="preserve"> je 2011. </w:t>
      </w:r>
      <w:proofErr w:type="gramStart"/>
      <w:r w:rsidR="001232FB" w:rsidRPr="005377AA">
        <w:rPr>
          <w:rFonts w:asciiTheme="minorHAnsi" w:hAnsiTheme="minorHAnsi"/>
          <w:sz w:val="24"/>
          <w:szCs w:val="24"/>
        </w:rPr>
        <w:t>godine</w:t>
      </w:r>
      <w:proofErr w:type="gramEnd"/>
      <w:r w:rsidR="001232FB" w:rsidRPr="005377AA">
        <w:rPr>
          <w:rFonts w:asciiTheme="minorHAnsi" w:hAnsiTheme="minorHAnsi"/>
          <w:sz w:val="24"/>
          <w:szCs w:val="24"/>
        </w:rPr>
        <w:t xml:space="preserve"> više od mil</w:t>
      </w:r>
      <w:r w:rsidR="001232FB" w:rsidRPr="005377AA">
        <w:rPr>
          <w:rFonts w:asciiTheme="minorHAnsi" w:hAnsiTheme="minorHAnsi"/>
          <w:sz w:val="24"/>
          <w:szCs w:val="24"/>
          <w:lang w:val="sr-Latn-RS"/>
        </w:rPr>
        <w:t>ij</w:t>
      </w:r>
      <w:r w:rsidRPr="005377AA">
        <w:rPr>
          <w:rFonts w:asciiTheme="minorHAnsi" w:hAnsiTheme="minorHAnsi"/>
          <w:sz w:val="24"/>
          <w:szCs w:val="24"/>
        </w:rPr>
        <w:t xml:space="preserve">ardu dinara dok je zarada 2010. </w:t>
      </w:r>
      <w:proofErr w:type="gramStart"/>
      <w:r w:rsidRPr="005377AA">
        <w:rPr>
          <w:rFonts w:asciiTheme="minorHAnsi" w:hAnsiTheme="minorHAnsi"/>
          <w:sz w:val="24"/>
          <w:szCs w:val="24"/>
        </w:rPr>
        <w:t>i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2012. </w:t>
      </w:r>
      <w:proofErr w:type="gramStart"/>
      <w:r w:rsidRPr="005377AA">
        <w:rPr>
          <w:rFonts w:asciiTheme="minorHAnsi" w:hAnsiTheme="minorHAnsi"/>
          <w:sz w:val="24"/>
          <w:szCs w:val="24"/>
        </w:rPr>
        <w:t>godine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bila nešto skromnija (oko 800 miliona dinara</w:t>
      </w:r>
      <w:r w:rsidR="0098262D" w:rsidRPr="005377AA">
        <w:rPr>
          <w:rFonts w:asciiTheme="minorHAnsi" w:hAnsiTheme="minorHAnsi"/>
          <w:sz w:val="24"/>
          <w:szCs w:val="24"/>
        </w:rPr>
        <w:t xml:space="preserve"> godišnje</w:t>
      </w:r>
      <w:r w:rsidRPr="005377AA">
        <w:rPr>
          <w:rFonts w:asciiTheme="minorHAnsi" w:hAnsiTheme="minorHAnsi"/>
          <w:sz w:val="24"/>
          <w:szCs w:val="24"/>
        </w:rPr>
        <w:t>).</w:t>
      </w:r>
      <w:r w:rsidR="0082792A" w:rsidRPr="005377AA">
        <w:rPr>
          <w:rFonts w:asciiTheme="minorHAnsi" w:hAnsiTheme="minorHAnsi"/>
          <w:sz w:val="24"/>
          <w:szCs w:val="24"/>
        </w:rPr>
        <w:t xml:space="preserve"> Na osnovu izveštaja Državne revizorske institucije (DRI)</w:t>
      </w:r>
      <w:r w:rsidR="001232FB" w:rsidRPr="005377AA">
        <w:rPr>
          <w:rFonts w:asciiTheme="minorHAnsi" w:hAnsiTheme="minorHAnsi"/>
          <w:sz w:val="24"/>
          <w:szCs w:val="24"/>
        </w:rPr>
        <w:t>,</w:t>
      </w:r>
      <w:r w:rsidR="0082792A" w:rsidRPr="005377AA">
        <w:rPr>
          <w:rFonts w:asciiTheme="minorHAnsi" w:hAnsiTheme="minorHAnsi"/>
          <w:sz w:val="24"/>
          <w:szCs w:val="24"/>
        </w:rPr>
        <w:t xml:space="preserve"> prihodi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EC633D" w:rsidRPr="005377AA">
        <w:rPr>
          <w:rFonts w:asciiTheme="minorHAnsi" w:hAnsiTheme="minorHAnsi"/>
          <w:sz w:val="24"/>
          <w:szCs w:val="24"/>
        </w:rPr>
        <w:t>Apoteke</w:t>
      </w:r>
      <w:proofErr w:type="gramStart"/>
      <w:r w:rsidR="001232FB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EC633D" w:rsidRPr="005377AA">
        <w:rPr>
          <w:rFonts w:asciiTheme="minorHAnsi" w:hAnsiTheme="minorHAnsi"/>
          <w:sz w:val="24"/>
          <w:szCs w:val="24"/>
        </w:rPr>
        <w:t xml:space="preserve"> od</w:t>
      </w:r>
      <w:proofErr w:type="gramEnd"/>
      <w:r w:rsidR="00EC633D" w:rsidRPr="005377AA">
        <w:rPr>
          <w:rFonts w:asciiTheme="minorHAnsi" w:hAnsiTheme="minorHAnsi"/>
          <w:sz w:val="24"/>
          <w:szCs w:val="24"/>
        </w:rPr>
        <w:t xml:space="preserve"> </w:t>
      </w:r>
      <w:r w:rsidR="0082792A" w:rsidRPr="005377AA">
        <w:rPr>
          <w:rFonts w:asciiTheme="minorHAnsi" w:hAnsiTheme="minorHAnsi"/>
          <w:sz w:val="24"/>
          <w:szCs w:val="24"/>
        </w:rPr>
        <w:t>kasa skonta</w:t>
      </w:r>
      <w:r w:rsidR="00EC633D" w:rsidRPr="005377AA">
        <w:rPr>
          <w:rFonts w:asciiTheme="minorHAnsi" w:hAnsiTheme="minorHAnsi"/>
          <w:sz w:val="24"/>
          <w:szCs w:val="24"/>
        </w:rPr>
        <w:t xml:space="preserve"> iznosili su oko 2</w:t>
      </w:r>
      <w:r w:rsidR="00B03154" w:rsidRPr="005377AA">
        <w:rPr>
          <w:rFonts w:asciiTheme="minorHAnsi" w:hAnsiTheme="minorHAnsi"/>
          <w:sz w:val="24"/>
          <w:szCs w:val="24"/>
        </w:rPr>
        <w:t>0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1232FB" w:rsidRPr="005377AA">
        <w:rPr>
          <w:rFonts w:asciiTheme="minorHAnsi" w:hAnsiTheme="minorHAnsi"/>
          <w:sz w:val="24"/>
          <w:szCs w:val="24"/>
          <w:lang w:val="sr-Latn-RS"/>
        </w:rPr>
        <w:t>odsto</w:t>
      </w:r>
      <w:r w:rsidR="00493369" w:rsidRPr="005377AA">
        <w:rPr>
          <w:rFonts w:asciiTheme="minorHAnsi" w:hAnsiTheme="minorHAnsi"/>
          <w:sz w:val="24"/>
          <w:szCs w:val="24"/>
        </w:rPr>
        <w:t xml:space="preserve"> nabavne cene</w:t>
      </w:r>
      <w:r w:rsidR="0082792A" w:rsidRPr="005377AA">
        <w:rPr>
          <w:rFonts w:asciiTheme="minorHAnsi" w:hAnsiTheme="minorHAnsi"/>
          <w:sz w:val="24"/>
          <w:szCs w:val="24"/>
        </w:rPr>
        <w:t>.</w:t>
      </w:r>
      <w:r w:rsidR="00B03154" w:rsidRPr="005377AA">
        <w:rPr>
          <w:rFonts w:asciiTheme="minorHAnsi" w:hAnsiTheme="minorHAnsi"/>
          <w:sz w:val="24"/>
          <w:szCs w:val="24"/>
        </w:rPr>
        <w:t xml:space="preserve"> </w:t>
      </w:r>
      <w:r w:rsidR="003C26C1" w:rsidRPr="005377AA">
        <w:rPr>
          <w:rFonts w:asciiTheme="minorHAnsi" w:hAnsiTheme="minorHAnsi"/>
          <w:sz w:val="24"/>
          <w:szCs w:val="24"/>
        </w:rPr>
        <w:t xml:space="preserve">U prevodu, petina </w:t>
      </w:r>
      <w:r w:rsidR="0029257B" w:rsidRPr="005377AA">
        <w:rPr>
          <w:rFonts w:asciiTheme="minorHAnsi" w:hAnsiTheme="minorHAnsi"/>
          <w:sz w:val="24"/>
          <w:szCs w:val="24"/>
        </w:rPr>
        <w:t>novca koju f</w:t>
      </w:r>
      <w:r w:rsidR="003C26C1" w:rsidRPr="005377AA">
        <w:rPr>
          <w:rFonts w:asciiTheme="minorHAnsi" w:hAnsiTheme="minorHAnsi"/>
          <w:sz w:val="24"/>
          <w:szCs w:val="24"/>
        </w:rPr>
        <w:t>ond plaća, os</w:t>
      </w:r>
      <w:r w:rsidR="002523FB" w:rsidRPr="005377AA">
        <w:rPr>
          <w:rFonts w:asciiTheme="minorHAnsi" w:hAnsiTheme="minorHAnsi"/>
          <w:sz w:val="24"/>
          <w:szCs w:val="24"/>
        </w:rPr>
        <w:t xml:space="preserve">taje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1232FB" w:rsidRPr="005377AA">
        <w:rPr>
          <w:rFonts w:asciiTheme="minorHAnsi" w:hAnsiTheme="minorHAnsi"/>
          <w:sz w:val="24"/>
          <w:szCs w:val="24"/>
        </w:rPr>
        <w:t>Apoteci</w:t>
      </w:r>
      <w:proofErr w:type="gramStart"/>
      <w:r w:rsidR="001232FB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2523FB" w:rsidRPr="005377AA">
        <w:rPr>
          <w:rFonts w:asciiTheme="minorHAnsi" w:hAnsiTheme="minorHAnsi"/>
          <w:sz w:val="24"/>
          <w:szCs w:val="24"/>
        </w:rPr>
        <w:t xml:space="preserve"> kao</w:t>
      </w:r>
      <w:proofErr w:type="gramEnd"/>
      <w:r w:rsidR="002523FB" w:rsidRPr="005377AA">
        <w:rPr>
          <w:rFonts w:asciiTheme="minorHAnsi" w:hAnsiTheme="minorHAnsi"/>
          <w:sz w:val="24"/>
          <w:szCs w:val="24"/>
        </w:rPr>
        <w:t xml:space="preserve"> čista zarada</w:t>
      </w:r>
      <w:r w:rsidR="00B03154" w:rsidRPr="005377AA">
        <w:rPr>
          <w:rFonts w:asciiTheme="minorHAnsi" w:hAnsiTheme="minorHAnsi"/>
          <w:sz w:val="24"/>
          <w:szCs w:val="24"/>
        </w:rPr>
        <w:t>.</w:t>
      </w:r>
      <w:r w:rsidR="0099778B" w:rsidRPr="005377AA">
        <w:rPr>
          <w:rFonts w:asciiTheme="minorHAnsi" w:hAnsiTheme="minorHAnsi"/>
          <w:sz w:val="24"/>
          <w:szCs w:val="24"/>
        </w:rPr>
        <w:t xml:space="preserve"> </w:t>
      </w:r>
    </w:p>
    <w:p w:rsidR="0082792A" w:rsidRPr="005377AA" w:rsidRDefault="0082792A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23504" w:rsidRPr="005377AA" w:rsidRDefault="001232FB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Apoteka</w:t>
      </w:r>
      <w:r w:rsidRPr="005377AA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B23504" w:rsidRPr="005377AA">
        <w:rPr>
          <w:rFonts w:asciiTheme="minorHAnsi" w:hAnsiTheme="minorHAnsi"/>
          <w:sz w:val="24"/>
          <w:szCs w:val="24"/>
        </w:rPr>
        <w:t>Beograd</w:t>
      </w:r>
      <w:r w:rsidR="001E68F7" w:rsidRPr="005377AA">
        <w:rPr>
          <w:rFonts w:asciiTheme="minorHAnsi" w:hAnsiTheme="minorHAnsi"/>
          <w:sz w:val="24"/>
          <w:szCs w:val="24"/>
        </w:rPr>
        <w:t>”</w:t>
      </w:r>
      <w:r w:rsidR="00B23504" w:rsidRPr="005377AA">
        <w:rPr>
          <w:rFonts w:asciiTheme="minorHAnsi" w:hAnsiTheme="minorHAnsi"/>
          <w:sz w:val="24"/>
          <w:szCs w:val="24"/>
        </w:rPr>
        <w:t xml:space="preserve"> tvrde da </w:t>
      </w:r>
      <w:r w:rsidR="00EB23BD" w:rsidRPr="005377AA">
        <w:rPr>
          <w:rFonts w:asciiTheme="minorHAnsi" w:hAnsiTheme="minorHAnsi"/>
          <w:sz w:val="24"/>
          <w:szCs w:val="24"/>
        </w:rPr>
        <w:t>prihode</w:t>
      </w:r>
      <w:r w:rsidR="00B23504" w:rsidRPr="005377AA">
        <w:rPr>
          <w:rFonts w:asciiTheme="minorHAnsi" w:hAnsiTheme="minorHAnsi"/>
          <w:sz w:val="24"/>
          <w:szCs w:val="24"/>
        </w:rPr>
        <w:t xml:space="preserve"> od kasa skonta koriste </w:t>
      </w:r>
      <w:r w:rsidR="00997C50" w:rsidRPr="005377AA">
        <w:rPr>
          <w:rFonts w:asciiTheme="minorHAnsi" w:hAnsiTheme="minorHAnsi"/>
          <w:sz w:val="24"/>
          <w:szCs w:val="24"/>
        </w:rPr>
        <w:t xml:space="preserve">isključivo </w:t>
      </w:r>
      <w:r w:rsidR="00B23504" w:rsidRPr="005377AA">
        <w:rPr>
          <w:rFonts w:asciiTheme="minorHAnsi" w:hAnsiTheme="minorHAnsi"/>
          <w:sz w:val="24"/>
          <w:szCs w:val="24"/>
        </w:rPr>
        <w:t xml:space="preserve">za „izmirivanje obaveza prema dobavljačima“ tj. </w:t>
      </w:r>
      <w:proofErr w:type="gramStart"/>
      <w:r w:rsidR="00B23504" w:rsidRPr="005377AA">
        <w:rPr>
          <w:rFonts w:asciiTheme="minorHAnsi" w:hAnsiTheme="minorHAnsi"/>
          <w:sz w:val="24"/>
          <w:szCs w:val="24"/>
        </w:rPr>
        <w:t>umanjenje</w:t>
      </w:r>
      <w:proofErr w:type="gramEnd"/>
      <w:r w:rsidR="00B23504" w:rsidRPr="005377AA">
        <w:rPr>
          <w:rFonts w:asciiTheme="minorHAnsi" w:hAnsiTheme="minorHAnsi"/>
          <w:sz w:val="24"/>
          <w:szCs w:val="24"/>
        </w:rPr>
        <w:t xml:space="preserve"> dugova. </w:t>
      </w:r>
    </w:p>
    <w:p w:rsidR="00DB5628" w:rsidRPr="005377AA" w:rsidRDefault="008870B6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− </w:t>
      </w:r>
      <w:r w:rsidR="00326912" w:rsidRPr="005377AA">
        <w:rPr>
          <w:rFonts w:asciiTheme="minorHAnsi" w:hAnsiTheme="minorHAnsi"/>
          <w:sz w:val="24"/>
          <w:szCs w:val="24"/>
        </w:rPr>
        <w:t>Tim „</w:t>
      </w:r>
      <w:r w:rsidR="00883282" w:rsidRPr="005377AA">
        <w:rPr>
          <w:rFonts w:asciiTheme="minorHAnsi" w:hAnsiTheme="minorHAnsi"/>
          <w:sz w:val="24"/>
          <w:szCs w:val="24"/>
        </w:rPr>
        <w:t>k</w:t>
      </w:r>
      <w:r w:rsidR="006D61E7" w:rsidRPr="005377AA">
        <w:rPr>
          <w:rFonts w:asciiTheme="minorHAnsi" w:hAnsiTheme="minorHAnsi"/>
          <w:sz w:val="24"/>
          <w:szCs w:val="24"/>
        </w:rPr>
        <w:t>asama</w:t>
      </w:r>
      <w:r w:rsidR="00326912" w:rsidRPr="005377AA">
        <w:rPr>
          <w:rFonts w:asciiTheme="minorHAnsi" w:hAnsiTheme="minorHAnsi"/>
          <w:sz w:val="24"/>
          <w:szCs w:val="24"/>
        </w:rPr>
        <w:t>“</w:t>
      </w:r>
      <w:r w:rsidR="006D61E7" w:rsidRPr="005377AA">
        <w:rPr>
          <w:rFonts w:asciiTheme="minorHAnsi" w:hAnsiTheme="minorHAnsi"/>
          <w:sz w:val="24"/>
          <w:szCs w:val="24"/>
        </w:rPr>
        <w:t xml:space="preserve">, </w:t>
      </w:r>
      <w:r w:rsidR="00280272">
        <w:rPr>
          <w:rFonts w:asciiTheme="minorHAnsi" w:hAnsiTheme="minorHAnsi"/>
          <w:sz w:val="24"/>
          <w:szCs w:val="24"/>
          <w:lang w:val="sr-Cyrl-RS"/>
        </w:rPr>
        <w:t>„</w:t>
      </w:r>
      <w:r w:rsidR="006D61E7" w:rsidRPr="005377AA">
        <w:rPr>
          <w:rFonts w:asciiTheme="minorHAnsi" w:hAnsiTheme="minorHAnsi"/>
          <w:sz w:val="24"/>
          <w:szCs w:val="24"/>
        </w:rPr>
        <w:t>A</w:t>
      </w:r>
      <w:r w:rsidR="00DB5628" w:rsidRPr="005377AA">
        <w:rPr>
          <w:rFonts w:asciiTheme="minorHAnsi" w:hAnsiTheme="minorHAnsi"/>
          <w:sz w:val="24"/>
          <w:szCs w:val="24"/>
        </w:rPr>
        <w:t xml:space="preserve">poteka </w:t>
      </w:r>
      <w:r w:rsidR="00763809" w:rsidRPr="005377AA">
        <w:rPr>
          <w:rFonts w:asciiTheme="minorHAnsi" w:hAnsiTheme="minorHAnsi"/>
          <w:sz w:val="24"/>
          <w:szCs w:val="24"/>
        </w:rPr>
        <w:t>B</w:t>
      </w:r>
      <w:r w:rsidR="00DB5628" w:rsidRPr="005377AA">
        <w:rPr>
          <w:rFonts w:asciiTheme="minorHAnsi" w:hAnsiTheme="minorHAnsi"/>
          <w:sz w:val="24"/>
          <w:szCs w:val="24"/>
        </w:rPr>
        <w:t>eograd</w:t>
      </w:r>
      <w:r w:rsidR="00280272">
        <w:rPr>
          <w:rFonts w:asciiTheme="minorHAnsi" w:hAnsiTheme="minorHAnsi"/>
          <w:sz w:val="24"/>
          <w:szCs w:val="24"/>
          <w:lang w:val="sr-Cyrl-RS"/>
        </w:rPr>
        <w:t>“</w:t>
      </w:r>
      <w:r w:rsidR="00DB5628" w:rsidRPr="005377AA">
        <w:rPr>
          <w:rFonts w:asciiTheme="minorHAnsi" w:hAnsiTheme="minorHAnsi"/>
          <w:sz w:val="24"/>
          <w:szCs w:val="24"/>
        </w:rPr>
        <w:t xml:space="preserve"> je isključivo umanji</w:t>
      </w:r>
      <w:r w:rsidR="0098262D" w:rsidRPr="005377AA">
        <w:rPr>
          <w:rFonts w:asciiTheme="minorHAnsi" w:hAnsiTheme="minorHAnsi"/>
          <w:sz w:val="24"/>
          <w:szCs w:val="24"/>
        </w:rPr>
        <w:t>vala obaveze prema dobavljačima-</w:t>
      </w:r>
      <w:r w:rsidR="0029257B" w:rsidRPr="005377AA">
        <w:rPr>
          <w:rFonts w:asciiTheme="minorHAnsi" w:hAnsiTheme="minorHAnsi"/>
          <w:sz w:val="24"/>
          <w:szCs w:val="24"/>
        </w:rPr>
        <w:t xml:space="preserve"> </w:t>
      </w:r>
      <w:r w:rsidR="0098262D" w:rsidRPr="005377AA">
        <w:rPr>
          <w:rFonts w:asciiTheme="minorHAnsi" w:hAnsiTheme="minorHAnsi"/>
          <w:sz w:val="24"/>
          <w:szCs w:val="24"/>
        </w:rPr>
        <w:t xml:space="preserve">kaže Dragana Simić, direktorka </w:t>
      </w:r>
      <w:r w:rsidR="0029257B" w:rsidRPr="005377AA">
        <w:rPr>
          <w:rFonts w:asciiTheme="minorHAnsi" w:hAnsiTheme="minorHAnsi"/>
          <w:sz w:val="24"/>
          <w:szCs w:val="24"/>
        </w:rPr>
        <w:t>„</w:t>
      </w:r>
      <w:r w:rsidR="00280272" w:rsidRPr="005377AA">
        <w:rPr>
          <w:rFonts w:asciiTheme="minorHAnsi" w:hAnsiTheme="minorHAnsi"/>
          <w:sz w:val="24"/>
          <w:szCs w:val="24"/>
        </w:rPr>
        <w:t>Apoteke</w:t>
      </w:r>
      <w:r w:rsidR="0029257B" w:rsidRPr="005377AA">
        <w:rPr>
          <w:rFonts w:asciiTheme="minorHAnsi" w:hAnsiTheme="minorHAnsi"/>
          <w:sz w:val="24"/>
          <w:szCs w:val="24"/>
        </w:rPr>
        <w:t>“</w:t>
      </w:r>
      <w:r w:rsidR="0098262D" w:rsidRPr="005377AA">
        <w:rPr>
          <w:rFonts w:asciiTheme="minorHAnsi" w:hAnsiTheme="minorHAnsi"/>
          <w:sz w:val="24"/>
          <w:szCs w:val="24"/>
        </w:rPr>
        <w:t>- Pa, a</w:t>
      </w:r>
      <w:r w:rsidR="00DB5628" w:rsidRPr="005377AA">
        <w:rPr>
          <w:rFonts w:asciiTheme="minorHAnsi" w:hAnsiTheme="minorHAnsi"/>
          <w:sz w:val="24"/>
          <w:szCs w:val="24"/>
        </w:rPr>
        <w:t>ko</w:t>
      </w:r>
      <w:r w:rsidR="0029257B" w:rsidRPr="005377AA">
        <w:rPr>
          <w:rFonts w:asciiTheme="minorHAnsi" w:hAnsiTheme="minorHAnsi"/>
          <w:sz w:val="24"/>
          <w:szCs w:val="24"/>
        </w:rPr>
        <w:t xml:space="preserve"> je </w:t>
      </w:r>
      <w:r w:rsidR="001E68F7" w:rsidRPr="005377AA">
        <w:rPr>
          <w:rFonts w:asciiTheme="minorHAnsi" w:hAnsiTheme="minorHAnsi"/>
          <w:sz w:val="24"/>
          <w:szCs w:val="24"/>
        </w:rPr>
        <w:t>F</w:t>
      </w:r>
      <w:r w:rsidR="0053513E" w:rsidRPr="005377AA">
        <w:rPr>
          <w:rFonts w:asciiTheme="minorHAnsi" w:hAnsiTheme="minorHAnsi"/>
          <w:sz w:val="24"/>
          <w:szCs w:val="24"/>
        </w:rPr>
        <w:t>o</w:t>
      </w:r>
      <w:r w:rsidR="001C72CC" w:rsidRPr="005377AA">
        <w:rPr>
          <w:rFonts w:asciiTheme="minorHAnsi" w:hAnsiTheme="minorHAnsi"/>
          <w:sz w:val="24"/>
          <w:szCs w:val="24"/>
        </w:rPr>
        <w:t>nd dugo</w:t>
      </w:r>
      <w:r w:rsidR="0053513E" w:rsidRPr="005377AA">
        <w:rPr>
          <w:rFonts w:asciiTheme="minorHAnsi" w:hAnsiTheme="minorHAnsi"/>
          <w:sz w:val="24"/>
          <w:szCs w:val="24"/>
        </w:rPr>
        <w:t>vao</w:t>
      </w:r>
      <w:r w:rsidR="00DB5628" w:rsidRPr="005377AA">
        <w:rPr>
          <w:rFonts w:asciiTheme="minorHAnsi" w:hAnsiTheme="minorHAnsi"/>
          <w:sz w:val="24"/>
          <w:szCs w:val="24"/>
        </w:rPr>
        <w:t xml:space="preserve"> </w:t>
      </w:r>
      <w:r w:rsidR="00280272">
        <w:rPr>
          <w:rFonts w:asciiTheme="minorHAnsi" w:hAnsiTheme="minorHAnsi"/>
          <w:sz w:val="24"/>
          <w:szCs w:val="24"/>
          <w:lang w:val="sr-Cyrl-RS"/>
        </w:rPr>
        <w:t>„</w:t>
      </w:r>
      <w:r w:rsidR="0053513E" w:rsidRPr="005377AA">
        <w:rPr>
          <w:rFonts w:asciiTheme="minorHAnsi" w:hAnsiTheme="minorHAnsi"/>
          <w:sz w:val="24"/>
          <w:szCs w:val="24"/>
        </w:rPr>
        <w:t>Ap</w:t>
      </w:r>
      <w:r w:rsidR="0098262D" w:rsidRPr="005377AA">
        <w:rPr>
          <w:rFonts w:asciiTheme="minorHAnsi" w:hAnsiTheme="minorHAnsi"/>
          <w:sz w:val="24"/>
          <w:szCs w:val="24"/>
        </w:rPr>
        <w:t>oteci</w:t>
      </w:r>
      <w:r w:rsidR="00280272">
        <w:rPr>
          <w:rFonts w:asciiTheme="minorHAnsi" w:hAnsiTheme="minorHAnsi"/>
          <w:sz w:val="24"/>
          <w:szCs w:val="24"/>
          <w:lang w:val="sr-Cyrl-RS"/>
        </w:rPr>
        <w:t>“</w:t>
      </w:r>
      <w:r w:rsidR="0098262D" w:rsidRPr="005377AA">
        <w:rPr>
          <w:rFonts w:asciiTheme="minorHAnsi" w:hAnsiTheme="minorHAnsi"/>
          <w:sz w:val="24"/>
          <w:szCs w:val="24"/>
        </w:rPr>
        <w:t xml:space="preserve"> četiri</w:t>
      </w:r>
      <w:r w:rsidR="00DB5628" w:rsidRPr="005377AA">
        <w:rPr>
          <w:rFonts w:asciiTheme="minorHAnsi" w:hAnsiTheme="minorHAnsi"/>
          <w:sz w:val="24"/>
          <w:szCs w:val="24"/>
        </w:rPr>
        <w:t xml:space="preserve"> mil</w:t>
      </w:r>
      <w:r w:rsidR="00EB23BD" w:rsidRPr="005377AA">
        <w:rPr>
          <w:rFonts w:asciiTheme="minorHAnsi" w:hAnsiTheme="minorHAnsi"/>
          <w:sz w:val="24"/>
          <w:szCs w:val="24"/>
        </w:rPr>
        <w:t>i</w:t>
      </w:r>
      <w:r w:rsidR="00DB5628" w:rsidRPr="005377AA">
        <w:rPr>
          <w:rFonts w:asciiTheme="minorHAnsi" w:hAnsiTheme="minorHAnsi"/>
          <w:sz w:val="24"/>
          <w:szCs w:val="24"/>
        </w:rPr>
        <w:t xml:space="preserve">jarde ona je dugovala dobavljačima </w:t>
      </w:r>
      <w:r w:rsidR="0098262D" w:rsidRPr="005377AA">
        <w:rPr>
          <w:rFonts w:asciiTheme="minorHAnsi" w:hAnsiTheme="minorHAnsi"/>
          <w:sz w:val="24"/>
          <w:szCs w:val="24"/>
        </w:rPr>
        <w:t>dve</w:t>
      </w:r>
      <w:r w:rsidR="00DB5628" w:rsidRPr="005377AA">
        <w:rPr>
          <w:rFonts w:asciiTheme="minorHAnsi" w:hAnsiTheme="minorHAnsi"/>
          <w:sz w:val="24"/>
          <w:szCs w:val="24"/>
        </w:rPr>
        <w:t xml:space="preserve">. To se nije prelivalo </w:t>
      </w:r>
      <w:proofErr w:type="gramStart"/>
      <w:r w:rsidR="00DB5628" w:rsidRPr="005377AA">
        <w:rPr>
          <w:rFonts w:asciiTheme="minorHAnsi" w:hAnsiTheme="minorHAnsi"/>
          <w:sz w:val="24"/>
          <w:szCs w:val="24"/>
        </w:rPr>
        <w:t>ni</w:t>
      </w:r>
      <w:proofErr w:type="gramEnd"/>
      <w:r w:rsidR="00DB5628" w:rsidRPr="005377AA">
        <w:rPr>
          <w:rFonts w:asciiTheme="minorHAnsi" w:hAnsiTheme="minorHAnsi"/>
          <w:sz w:val="24"/>
          <w:szCs w:val="24"/>
        </w:rPr>
        <w:t xml:space="preserve"> </w:t>
      </w:r>
      <w:r w:rsidR="00F7524A" w:rsidRPr="005377AA">
        <w:rPr>
          <w:rFonts w:asciiTheme="minorHAnsi" w:hAnsiTheme="minorHAnsi"/>
          <w:sz w:val="24"/>
          <w:szCs w:val="24"/>
        </w:rPr>
        <w:t>u plate ni u suficit</w:t>
      </w:r>
      <w:r w:rsidR="0098262D" w:rsidRPr="005377AA">
        <w:rPr>
          <w:rFonts w:asciiTheme="minorHAnsi" w:hAnsiTheme="minorHAnsi"/>
          <w:sz w:val="24"/>
          <w:szCs w:val="24"/>
        </w:rPr>
        <w:t xml:space="preserve">. </w:t>
      </w:r>
    </w:p>
    <w:p w:rsidR="001232FB" w:rsidRPr="005377AA" w:rsidRDefault="001232FB" w:rsidP="006A37FC">
      <w:pPr>
        <w:pStyle w:val="ListParagraph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B5628" w:rsidRPr="005377AA" w:rsidRDefault="00A02741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Dugovi RFZO-a evidentirani u bilansima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Apoteke</w:t>
      </w:r>
      <w:r w:rsidR="001232FB" w:rsidRPr="005377AA">
        <w:rPr>
          <w:rFonts w:asciiTheme="minorHAnsi" w:hAnsiTheme="minorHAnsi"/>
          <w:sz w:val="24"/>
          <w:szCs w:val="24"/>
        </w:rPr>
        <w:t xml:space="preserve"> </w:t>
      </w:r>
      <w:r w:rsidR="00493369" w:rsidRPr="005377AA">
        <w:rPr>
          <w:rFonts w:asciiTheme="minorHAnsi" w:hAnsiTheme="minorHAnsi"/>
          <w:sz w:val="24"/>
          <w:szCs w:val="24"/>
        </w:rPr>
        <w:t>Beograd”</w:t>
      </w:r>
      <w:proofErr w:type="gramStart"/>
      <w:r w:rsidR="00493369" w:rsidRPr="005377AA">
        <w:rPr>
          <w:rFonts w:asciiTheme="minorHAnsi" w:hAnsiTheme="minorHAnsi"/>
          <w:sz w:val="24"/>
          <w:szCs w:val="24"/>
        </w:rPr>
        <w:t>,  kretali</w:t>
      </w:r>
      <w:proofErr w:type="gramEnd"/>
      <w:r w:rsidR="00493369" w:rsidRPr="005377AA">
        <w:rPr>
          <w:rFonts w:asciiTheme="minorHAnsi" w:hAnsiTheme="minorHAnsi"/>
          <w:sz w:val="24"/>
          <w:szCs w:val="24"/>
        </w:rPr>
        <w:t xml:space="preserve"> su se od 2,</w:t>
      </w:r>
      <w:r w:rsidR="001232FB" w:rsidRPr="005377AA">
        <w:rPr>
          <w:rFonts w:asciiTheme="minorHAnsi" w:hAnsiTheme="minorHAnsi"/>
          <w:sz w:val="24"/>
          <w:szCs w:val="24"/>
        </w:rPr>
        <w:t>5 milij</w:t>
      </w:r>
      <w:r w:rsidRPr="005377AA">
        <w:rPr>
          <w:rFonts w:asciiTheme="minorHAnsi" w:hAnsiTheme="minorHAnsi"/>
          <w:sz w:val="24"/>
          <w:szCs w:val="24"/>
        </w:rPr>
        <w:t>ard</w:t>
      </w:r>
      <w:r w:rsidR="001232FB" w:rsidRPr="005377AA">
        <w:rPr>
          <w:rFonts w:asciiTheme="minorHAnsi" w:hAnsiTheme="minorHAnsi"/>
          <w:sz w:val="24"/>
          <w:szCs w:val="24"/>
        </w:rPr>
        <w:t>e (2012. godine) do čak 4,5 milij</w:t>
      </w:r>
      <w:r w:rsidRPr="005377AA">
        <w:rPr>
          <w:rFonts w:asciiTheme="minorHAnsi" w:hAnsiTheme="minorHAnsi"/>
          <w:sz w:val="24"/>
          <w:szCs w:val="24"/>
        </w:rPr>
        <w:t xml:space="preserve">arde (2011.). </w:t>
      </w:r>
      <w:r w:rsidR="001E68F7" w:rsidRPr="005377AA">
        <w:rPr>
          <w:rFonts w:asciiTheme="minorHAnsi" w:hAnsiTheme="minorHAnsi"/>
          <w:sz w:val="24"/>
          <w:szCs w:val="24"/>
        </w:rPr>
        <w:t xml:space="preserve">Dugovi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1E68F7" w:rsidRPr="005377AA">
        <w:rPr>
          <w:rFonts w:asciiTheme="minorHAnsi" w:hAnsiTheme="minorHAnsi"/>
          <w:sz w:val="24"/>
          <w:szCs w:val="24"/>
        </w:rPr>
        <w:t>Apoteke</w:t>
      </w:r>
      <w:proofErr w:type="gramStart"/>
      <w:r w:rsidR="001232FB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1E68F7" w:rsidRPr="005377AA">
        <w:rPr>
          <w:rFonts w:asciiTheme="minorHAnsi" w:hAnsiTheme="minorHAnsi"/>
          <w:sz w:val="24"/>
          <w:szCs w:val="24"/>
        </w:rPr>
        <w:t xml:space="preserve"> prema</w:t>
      </w:r>
      <w:proofErr w:type="gramEnd"/>
      <w:r w:rsidR="001E68F7" w:rsidRPr="005377AA">
        <w:rPr>
          <w:rFonts w:asciiTheme="minorHAnsi" w:hAnsiTheme="minorHAnsi"/>
          <w:sz w:val="24"/>
          <w:szCs w:val="24"/>
        </w:rPr>
        <w:t xml:space="preserve"> dobavljačima bili su mnogo manji. Kada bi RFZO bio u stanju da plati sve dugove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1E68F7" w:rsidRPr="005377AA">
        <w:rPr>
          <w:rFonts w:asciiTheme="minorHAnsi" w:hAnsiTheme="minorHAnsi"/>
          <w:sz w:val="24"/>
          <w:szCs w:val="24"/>
        </w:rPr>
        <w:t>Apoteci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EB23BD" w:rsidRPr="005377AA">
        <w:rPr>
          <w:rFonts w:asciiTheme="minorHAnsi" w:hAnsiTheme="minorHAnsi"/>
          <w:sz w:val="24"/>
          <w:szCs w:val="24"/>
        </w:rPr>
        <w:t xml:space="preserve">, stvorio bi se višak, </w:t>
      </w:r>
      <w:r w:rsidR="001E68F7" w:rsidRPr="005377AA">
        <w:rPr>
          <w:rFonts w:asciiTheme="minorHAnsi" w:hAnsiTheme="minorHAnsi"/>
          <w:sz w:val="24"/>
          <w:szCs w:val="24"/>
        </w:rPr>
        <w:t xml:space="preserve">kasa skonto </w:t>
      </w:r>
      <w:proofErr w:type="gramStart"/>
      <w:r w:rsidR="001E68F7"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="001E68F7" w:rsidRPr="005377AA">
        <w:rPr>
          <w:rFonts w:asciiTheme="minorHAnsi" w:hAnsiTheme="minorHAnsi"/>
          <w:sz w:val="24"/>
          <w:szCs w:val="24"/>
        </w:rPr>
        <w:t xml:space="preserve"> svih prethodnih godina. </w:t>
      </w:r>
      <w:r w:rsidR="0017362C" w:rsidRPr="005377AA">
        <w:rPr>
          <w:rFonts w:asciiTheme="minorHAnsi" w:hAnsiTheme="minorHAnsi"/>
          <w:sz w:val="24"/>
          <w:szCs w:val="24"/>
        </w:rPr>
        <w:t xml:space="preserve">Direktorka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17362C" w:rsidRPr="005377AA">
        <w:rPr>
          <w:rFonts w:asciiTheme="minorHAnsi" w:hAnsiTheme="minorHAnsi"/>
          <w:sz w:val="24"/>
          <w:szCs w:val="24"/>
        </w:rPr>
        <w:t>Apoteka</w:t>
      </w:r>
      <w:proofErr w:type="gramStart"/>
      <w:r w:rsidR="001232FB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17362C" w:rsidRPr="005377AA">
        <w:rPr>
          <w:rFonts w:asciiTheme="minorHAnsi" w:hAnsiTheme="minorHAnsi"/>
          <w:sz w:val="24"/>
          <w:szCs w:val="24"/>
        </w:rPr>
        <w:t xml:space="preserve"> takođe</w:t>
      </w:r>
      <w:proofErr w:type="gramEnd"/>
      <w:r w:rsidR="0017362C" w:rsidRPr="005377AA">
        <w:rPr>
          <w:rFonts w:asciiTheme="minorHAnsi" w:hAnsiTheme="minorHAnsi"/>
          <w:sz w:val="24"/>
          <w:szCs w:val="24"/>
        </w:rPr>
        <w:t xml:space="preserve"> navodi da su </w:t>
      </w:r>
      <w:r w:rsidR="00416ED1" w:rsidRPr="005377AA">
        <w:rPr>
          <w:rFonts w:asciiTheme="minorHAnsi" w:hAnsiTheme="minorHAnsi"/>
          <w:sz w:val="24"/>
          <w:szCs w:val="24"/>
        </w:rPr>
        <w:t xml:space="preserve">više puta predlagali </w:t>
      </w:r>
      <w:r w:rsidR="00493369" w:rsidRPr="005377AA">
        <w:rPr>
          <w:rFonts w:asciiTheme="minorHAnsi" w:hAnsiTheme="minorHAnsi"/>
          <w:sz w:val="24"/>
          <w:szCs w:val="24"/>
        </w:rPr>
        <w:t>F</w:t>
      </w:r>
      <w:r w:rsidR="00416ED1" w:rsidRPr="005377AA">
        <w:rPr>
          <w:rFonts w:asciiTheme="minorHAnsi" w:hAnsiTheme="minorHAnsi"/>
          <w:sz w:val="24"/>
          <w:szCs w:val="24"/>
        </w:rPr>
        <w:t>ondu</w:t>
      </w:r>
      <w:r w:rsidR="0017362C" w:rsidRPr="005377AA">
        <w:rPr>
          <w:rFonts w:asciiTheme="minorHAnsi" w:hAnsiTheme="minorHAnsi"/>
          <w:sz w:val="24"/>
          <w:szCs w:val="24"/>
        </w:rPr>
        <w:t xml:space="preserve"> poveća</w:t>
      </w:r>
      <w:r w:rsidR="001232FB" w:rsidRPr="005377AA">
        <w:rPr>
          <w:rFonts w:asciiTheme="minorHAnsi" w:hAnsiTheme="minorHAnsi"/>
          <w:sz w:val="24"/>
          <w:szCs w:val="24"/>
        </w:rPr>
        <w:t>nje marže</w:t>
      </w:r>
      <w:r w:rsidR="00873F93" w:rsidRPr="005377AA">
        <w:rPr>
          <w:rFonts w:asciiTheme="minorHAnsi" w:hAnsiTheme="minorHAnsi"/>
          <w:sz w:val="24"/>
          <w:szCs w:val="24"/>
        </w:rPr>
        <w:t xml:space="preserve"> kako ne </w:t>
      </w:r>
      <w:r w:rsidR="00493369" w:rsidRPr="005377AA">
        <w:rPr>
          <w:rFonts w:asciiTheme="minorHAnsi" w:hAnsiTheme="minorHAnsi"/>
          <w:sz w:val="24"/>
          <w:szCs w:val="24"/>
        </w:rPr>
        <w:t xml:space="preserve">bi zavisili od </w:t>
      </w:r>
      <w:r w:rsidR="00873F93" w:rsidRPr="005377AA">
        <w:rPr>
          <w:rFonts w:asciiTheme="minorHAnsi" w:hAnsiTheme="minorHAnsi"/>
          <w:sz w:val="24"/>
          <w:szCs w:val="24"/>
        </w:rPr>
        <w:t xml:space="preserve"> popusta bez kojih</w:t>
      </w:r>
      <w:r w:rsidR="006D61E7" w:rsidRPr="005377AA">
        <w:rPr>
          <w:rFonts w:asciiTheme="minorHAnsi" w:hAnsiTheme="minorHAnsi"/>
          <w:sz w:val="24"/>
          <w:szCs w:val="24"/>
        </w:rPr>
        <w:t>, kako kažu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,</w:t>
      </w:r>
      <w:r w:rsidR="00873F93" w:rsidRPr="005377AA">
        <w:rPr>
          <w:rFonts w:asciiTheme="minorHAnsi" w:hAnsiTheme="minorHAnsi"/>
          <w:sz w:val="24"/>
          <w:szCs w:val="24"/>
        </w:rPr>
        <w:t xml:space="preserve"> </w:t>
      </w:r>
      <w:r w:rsidR="001232FB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873F93" w:rsidRPr="005377AA">
        <w:rPr>
          <w:rFonts w:asciiTheme="minorHAnsi" w:hAnsiTheme="minorHAnsi"/>
          <w:sz w:val="24"/>
          <w:szCs w:val="24"/>
        </w:rPr>
        <w:t>ne mogu da prežive</w:t>
      </w:r>
      <w:r w:rsidR="006D61E7" w:rsidRPr="005377AA">
        <w:rPr>
          <w:rFonts w:asciiTheme="minorHAnsi" w:hAnsiTheme="minorHAnsi"/>
          <w:sz w:val="24"/>
          <w:szCs w:val="24"/>
        </w:rPr>
        <w:t>”</w:t>
      </w:r>
      <w:r w:rsidR="00873F93" w:rsidRPr="005377AA">
        <w:rPr>
          <w:rFonts w:asciiTheme="minorHAnsi" w:hAnsiTheme="minorHAnsi"/>
          <w:sz w:val="24"/>
          <w:szCs w:val="24"/>
        </w:rPr>
        <w:t xml:space="preserve">. </w:t>
      </w:r>
    </w:p>
    <w:p w:rsidR="0017362C" w:rsidRPr="005377AA" w:rsidRDefault="008870B6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  <w:lang w:val="sr-Cyrl-RS"/>
        </w:rPr>
        <w:t>−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="0017362C" w:rsidRPr="005377AA">
        <w:rPr>
          <w:rFonts w:asciiTheme="minorHAnsi" w:hAnsiTheme="minorHAnsi"/>
          <w:sz w:val="24"/>
          <w:szCs w:val="24"/>
        </w:rPr>
        <w:t xml:space="preserve">Ono što državne apoteke mole RFZO je da im se omogući da imaju  normalnu maržu. </w:t>
      </w:r>
      <w:proofErr w:type="gramStart"/>
      <w:r w:rsidR="0017362C" w:rsidRPr="005377AA">
        <w:rPr>
          <w:rFonts w:asciiTheme="minorHAnsi" w:hAnsiTheme="minorHAnsi"/>
          <w:sz w:val="24"/>
          <w:szCs w:val="24"/>
        </w:rPr>
        <w:t xml:space="preserve">Toga trenutka mi </w:t>
      </w:r>
      <w:r w:rsidRPr="005377AA">
        <w:rPr>
          <w:rFonts w:asciiTheme="minorHAnsi" w:hAnsiTheme="minorHAnsi"/>
          <w:sz w:val="24"/>
          <w:szCs w:val="24"/>
        </w:rPr>
        <w:t>nikada nećemo više ugovoriti ni</w:t>
      </w:r>
      <w:r w:rsidR="0017362C" w:rsidRPr="005377AA">
        <w:rPr>
          <w:rFonts w:asciiTheme="minorHAnsi" w:hAnsiTheme="minorHAnsi"/>
          <w:sz w:val="24"/>
          <w:szCs w:val="24"/>
        </w:rPr>
        <w:t>jednu kasu.</w:t>
      </w:r>
      <w:proofErr w:type="gramEnd"/>
      <w:r w:rsidR="0017362C" w:rsidRPr="005377AA">
        <w:rPr>
          <w:rFonts w:asciiTheme="minorHAnsi" w:hAnsiTheme="minorHAnsi"/>
          <w:sz w:val="24"/>
          <w:szCs w:val="24"/>
        </w:rPr>
        <w:t xml:space="preserve"> Šta </w:t>
      </w:r>
      <w:proofErr w:type="gramStart"/>
      <w:r w:rsidR="00670F35" w:rsidRPr="005377AA">
        <w:rPr>
          <w:rFonts w:asciiTheme="minorHAnsi" w:hAnsiTheme="minorHAnsi"/>
          <w:sz w:val="24"/>
          <w:szCs w:val="24"/>
        </w:rPr>
        <w:t>nama</w:t>
      </w:r>
      <w:proofErr w:type="gramEnd"/>
      <w:r w:rsidR="00670F35" w:rsidRPr="005377AA">
        <w:rPr>
          <w:rFonts w:asciiTheme="minorHAnsi" w:hAnsiTheme="minorHAnsi"/>
          <w:sz w:val="24"/>
          <w:szCs w:val="24"/>
        </w:rPr>
        <w:t xml:space="preserve"> to treba</w:t>
      </w:r>
      <w:r w:rsidR="0017362C" w:rsidRPr="005377AA">
        <w:rPr>
          <w:rFonts w:asciiTheme="minorHAnsi" w:hAnsiTheme="minorHAnsi"/>
          <w:sz w:val="24"/>
          <w:szCs w:val="24"/>
        </w:rPr>
        <w:t>!</w:t>
      </w:r>
      <w:r w:rsidRPr="005377AA">
        <w:rPr>
          <w:rFonts w:asciiTheme="minorHAnsi" w:hAnsiTheme="minorHAnsi"/>
          <w:sz w:val="24"/>
          <w:szCs w:val="24"/>
          <w:lang w:val="sr-Cyrl-RS"/>
        </w:rPr>
        <w:t xml:space="preserve"> −</w:t>
      </w:r>
      <w:r w:rsidR="00E53335" w:rsidRPr="005377AA">
        <w:rPr>
          <w:rFonts w:asciiTheme="minorHAnsi" w:hAnsiTheme="minorHAnsi"/>
          <w:sz w:val="24"/>
          <w:szCs w:val="24"/>
        </w:rPr>
        <w:t xml:space="preserve"> kaže</w:t>
      </w:r>
      <w:r w:rsidR="006D61E7" w:rsidRPr="005377AA">
        <w:rPr>
          <w:rFonts w:asciiTheme="minorHAnsi" w:hAnsiTheme="minorHAnsi"/>
          <w:sz w:val="24"/>
          <w:szCs w:val="24"/>
        </w:rPr>
        <w:t xml:space="preserve"> Simić</w:t>
      </w:r>
    </w:p>
    <w:p w:rsidR="00280272" w:rsidRDefault="00280272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B23504" w:rsidRPr="005377AA" w:rsidRDefault="00E53335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  <w:proofErr w:type="gramStart"/>
      <w:r w:rsidRPr="005377AA">
        <w:rPr>
          <w:rFonts w:asciiTheme="minorHAnsi" w:hAnsiTheme="minorHAnsi"/>
          <w:sz w:val="24"/>
          <w:szCs w:val="24"/>
        </w:rPr>
        <w:t>Republički fond je 2011.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377AA">
        <w:rPr>
          <w:rFonts w:asciiTheme="minorHAnsi" w:hAnsiTheme="minorHAnsi"/>
          <w:sz w:val="24"/>
          <w:szCs w:val="24"/>
        </w:rPr>
        <w:t>godine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uspeo da dobije 10 odsto popusta za lekove direktno od proizvođača</w:t>
      </w:r>
      <w:r w:rsidR="00493369" w:rsidRPr="005377AA">
        <w:rPr>
          <w:rFonts w:asciiTheme="minorHAnsi" w:hAnsiTheme="minorHAnsi"/>
          <w:sz w:val="24"/>
          <w:szCs w:val="24"/>
        </w:rPr>
        <w:t>,</w:t>
      </w:r>
      <w:r w:rsidR="00E75BB2" w:rsidRPr="005377AA">
        <w:rPr>
          <w:rFonts w:asciiTheme="minorHAnsi" w:hAnsiTheme="minorHAnsi"/>
          <w:sz w:val="24"/>
          <w:szCs w:val="24"/>
        </w:rPr>
        <w:t xml:space="preserve"> potpisivanjem Protokola o smanjenju cena za 10% pojedinih lekova</w:t>
      </w:r>
      <w:r w:rsidRPr="005377AA">
        <w:rPr>
          <w:rFonts w:asciiTheme="minorHAnsi" w:hAnsiTheme="minorHAnsi"/>
          <w:sz w:val="24"/>
          <w:szCs w:val="24"/>
        </w:rPr>
        <w:t xml:space="preserve">. </w:t>
      </w:r>
      <w:r w:rsidR="008870B6" w:rsidRPr="005377AA">
        <w:rPr>
          <w:rFonts w:asciiTheme="minorHAnsi" w:hAnsiTheme="minorHAnsi"/>
          <w:sz w:val="24"/>
          <w:szCs w:val="24"/>
        </w:rPr>
        <w:t xml:space="preserve">Čelnici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8870B6" w:rsidRPr="005377AA">
        <w:rPr>
          <w:rFonts w:asciiTheme="minorHAnsi" w:hAnsiTheme="minorHAnsi"/>
          <w:sz w:val="24"/>
          <w:szCs w:val="24"/>
        </w:rPr>
        <w:t>Apotek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е</w:t>
      </w:r>
      <w:proofErr w:type="gramStart"/>
      <w:r w:rsidR="008870B6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A843D0" w:rsidRPr="005377AA">
        <w:rPr>
          <w:rFonts w:asciiTheme="minorHAnsi" w:hAnsiTheme="minorHAnsi"/>
          <w:sz w:val="24"/>
          <w:szCs w:val="24"/>
        </w:rPr>
        <w:t xml:space="preserve"> smatraju</w:t>
      </w:r>
      <w:proofErr w:type="gramEnd"/>
      <w:r w:rsidR="00A843D0" w:rsidRPr="005377AA">
        <w:rPr>
          <w:rFonts w:asciiTheme="minorHAnsi" w:hAnsiTheme="minorHAnsi"/>
          <w:sz w:val="24"/>
          <w:szCs w:val="24"/>
        </w:rPr>
        <w:t xml:space="preserve"> da p</w:t>
      </w:r>
      <w:r w:rsidRPr="005377AA">
        <w:rPr>
          <w:rFonts w:asciiTheme="minorHAnsi" w:hAnsiTheme="minorHAnsi"/>
          <w:sz w:val="24"/>
          <w:szCs w:val="24"/>
        </w:rPr>
        <w:t>otpis</w:t>
      </w:r>
      <w:r w:rsidR="00A843D0" w:rsidRPr="005377AA">
        <w:rPr>
          <w:rFonts w:asciiTheme="minorHAnsi" w:hAnsiTheme="minorHAnsi"/>
          <w:sz w:val="24"/>
          <w:szCs w:val="24"/>
        </w:rPr>
        <w:t>ivanje</w:t>
      </w:r>
      <w:r w:rsidR="00E75BB2" w:rsidRPr="005377AA">
        <w:rPr>
          <w:rFonts w:asciiTheme="minorHAnsi" w:hAnsiTheme="minorHAnsi"/>
          <w:sz w:val="24"/>
          <w:szCs w:val="24"/>
        </w:rPr>
        <w:t xml:space="preserve"> ovog</w:t>
      </w:r>
      <w:r w:rsidR="00A843D0" w:rsidRPr="005377AA">
        <w:rPr>
          <w:rFonts w:asciiTheme="minorHAnsi" w:hAnsiTheme="minorHAnsi"/>
          <w:sz w:val="24"/>
          <w:szCs w:val="24"/>
        </w:rPr>
        <w:t xml:space="preserve"> P</w:t>
      </w:r>
      <w:r w:rsidRPr="005377AA">
        <w:rPr>
          <w:rFonts w:asciiTheme="minorHAnsi" w:hAnsiTheme="minorHAnsi"/>
          <w:sz w:val="24"/>
          <w:szCs w:val="24"/>
        </w:rPr>
        <w:t xml:space="preserve">rotokola </w:t>
      </w:r>
      <w:r w:rsidR="008870B6" w:rsidRPr="005377AA">
        <w:rPr>
          <w:rFonts w:asciiTheme="minorHAnsi" w:hAnsiTheme="minorHAnsi"/>
          <w:sz w:val="24"/>
          <w:szCs w:val="24"/>
        </w:rPr>
        <w:t xml:space="preserve">ugrožava poslovanje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8870B6" w:rsidRPr="005377AA">
        <w:rPr>
          <w:rFonts w:asciiTheme="minorHAnsi" w:hAnsiTheme="minorHAnsi"/>
          <w:sz w:val="24"/>
          <w:szCs w:val="24"/>
        </w:rPr>
        <w:t>Apotek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 xml:space="preserve">е </w:t>
      </w:r>
      <w:r w:rsidR="00A843D0" w:rsidRPr="005377AA">
        <w:rPr>
          <w:rFonts w:asciiTheme="minorHAnsi" w:hAnsiTheme="minorHAnsi"/>
          <w:sz w:val="24"/>
          <w:szCs w:val="24"/>
        </w:rPr>
        <w:t>Beograd”.</w:t>
      </w:r>
      <w:r w:rsidR="00B23504" w:rsidRPr="005377AA">
        <w:rPr>
          <w:rFonts w:asciiTheme="minorHAnsi" w:hAnsiTheme="minorHAnsi"/>
          <w:sz w:val="24"/>
          <w:szCs w:val="24"/>
        </w:rPr>
        <w:t xml:space="preserve"> </w:t>
      </w:r>
      <w:r w:rsidR="00DB5628" w:rsidRPr="005377AA">
        <w:rPr>
          <w:rFonts w:asciiTheme="minorHAnsi" w:hAnsiTheme="minorHAnsi"/>
          <w:sz w:val="24"/>
          <w:szCs w:val="24"/>
        </w:rPr>
        <w:t xml:space="preserve">Kao ostali razlozi navode se </w:t>
      </w:r>
      <w:r w:rsidR="00DE5627" w:rsidRPr="005377AA">
        <w:rPr>
          <w:rFonts w:asciiTheme="minorHAnsi" w:hAnsiTheme="minorHAnsi"/>
          <w:sz w:val="24"/>
          <w:szCs w:val="24"/>
        </w:rPr>
        <w:t xml:space="preserve">pad </w:t>
      </w:r>
      <w:r w:rsidR="00883282" w:rsidRPr="005377AA">
        <w:rPr>
          <w:rFonts w:asciiTheme="minorHAnsi" w:hAnsiTheme="minorHAnsi"/>
          <w:sz w:val="24"/>
          <w:szCs w:val="24"/>
        </w:rPr>
        <w:t>prometa</w:t>
      </w:r>
      <w:r w:rsidR="00873F93" w:rsidRPr="005377AA">
        <w:rPr>
          <w:rFonts w:asciiTheme="minorHAnsi" w:hAnsiTheme="minorHAnsi"/>
          <w:sz w:val="24"/>
          <w:szCs w:val="24"/>
        </w:rPr>
        <w:t xml:space="preserve"> lekova</w:t>
      </w:r>
      <w:r w:rsidR="00883282" w:rsidRPr="005377AA">
        <w:rPr>
          <w:rFonts w:asciiTheme="minorHAnsi" w:hAnsiTheme="minorHAnsi"/>
          <w:sz w:val="24"/>
          <w:szCs w:val="24"/>
        </w:rPr>
        <w:t xml:space="preserve"> </w:t>
      </w:r>
      <w:r w:rsidR="0029257B" w:rsidRPr="005377AA">
        <w:rPr>
          <w:rFonts w:asciiTheme="minorHAnsi" w:hAnsiTheme="minorHAnsi"/>
          <w:sz w:val="24"/>
          <w:szCs w:val="24"/>
        </w:rPr>
        <w:t xml:space="preserve">i potpisivanje ugovora između </w:t>
      </w:r>
      <w:r w:rsidR="00493369" w:rsidRPr="005377AA">
        <w:rPr>
          <w:rFonts w:asciiTheme="minorHAnsi" w:hAnsiTheme="minorHAnsi"/>
          <w:sz w:val="24"/>
          <w:szCs w:val="24"/>
        </w:rPr>
        <w:t>F</w:t>
      </w:r>
      <w:r w:rsidR="00DE5627" w:rsidRPr="005377AA">
        <w:rPr>
          <w:rFonts w:asciiTheme="minorHAnsi" w:hAnsiTheme="minorHAnsi"/>
          <w:sz w:val="24"/>
          <w:szCs w:val="24"/>
        </w:rPr>
        <w:t>onda i privatnih apoteka</w:t>
      </w:r>
      <w:r w:rsidR="00873F93" w:rsidRPr="005377AA">
        <w:rPr>
          <w:rFonts w:asciiTheme="minorHAnsi" w:hAnsiTheme="minorHAnsi"/>
          <w:sz w:val="24"/>
          <w:szCs w:val="24"/>
        </w:rPr>
        <w:t xml:space="preserve">, kojima je i privatnim apotekama dozvoljeno da izdaju lekove </w:t>
      </w:r>
      <w:proofErr w:type="gramStart"/>
      <w:r w:rsidR="00873F93" w:rsidRPr="005377AA">
        <w:rPr>
          <w:rFonts w:asciiTheme="minorHAnsi" w:hAnsiTheme="minorHAnsi"/>
          <w:sz w:val="24"/>
          <w:szCs w:val="24"/>
        </w:rPr>
        <w:t>na</w:t>
      </w:r>
      <w:proofErr w:type="gramEnd"/>
      <w:r w:rsidR="00873F93" w:rsidRPr="005377AA">
        <w:rPr>
          <w:rFonts w:asciiTheme="minorHAnsi" w:hAnsiTheme="minorHAnsi"/>
          <w:sz w:val="24"/>
          <w:szCs w:val="24"/>
        </w:rPr>
        <w:t xml:space="preserve"> recept</w:t>
      </w:r>
      <w:r w:rsidR="00DE5627" w:rsidRPr="005377AA">
        <w:rPr>
          <w:rFonts w:asciiTheme="minorHAnsi" w:hAnsiTheme="minorHAnsi"/>
          <w:sz w:val="24"/>
          <w:szCs w:val="24"/>
        </w:rPr>
        <w:t xml:space="preserve">. </w:t>
      </w:r>
    </w:p>
    <w:p w:rsidR="00F87D38" w:rsidRPr="005377AA" w:rsidRDefault="00F87D38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883282" w:rsidRPr="005377AA" w:rsidRDefault="008870B6" w:rsidP="006A37FC">
      <w:pPr>
        <w:spacing w:after="0"/>
        <w:jc w:val="both"/>
        <w:rPr>
          <w:rFonts w:asciiTheme="minorHAnsi" w:hAnsiTheme="minorHAnsi"/>
          <w:i/>
          <w:sz w:val="24"/>
          <w:szCs w:val="24"/>
        </w:rPr>
      </w:pPr>
      <w:r w:rsidRPr="005377AA">
        <w:rPr>
          <w:rFonts w:asciiTheme="minorHAnsi" w:hAnsiTheme="minorHAnsi"/>
          <w:i/>
          <w:sz w:val="24"/>
          <w:szCs w:val="24"/>
          <w:lang w:val="sr-Cyrl-RS"/>
        </w:rPr>
        <w:t>„</w:t>
      </w:r>
      <w:r w:rsidR="00753FB2" w:rsidRPr="005377AA">
        <w:rPr>
          <w:rFonts w:asciiTheme="minorHAnsi" w:hAnsiTheme="minorHAnsi"/>
          <w:i/>
          <w:sz w:val="24"/>
          <w:szCs w:val="24"/>
        </w:rPr>
        <w:t xml:space="preserve">Pad maloprodajne vrednosti recepata naravno izaziva pad marže </w:t>
      </w:r>
      <w:r w:rsidR="00D936AC" w:rsidRPr="005377AA">
        <w:rPr>
          <w:rFonts w:asciiTheme="minorHAnsi" w:hAnsiTheme="minorHAnsi"/>
          <w:i/>
          <w:sz w:val="24"/>
          <w:szCs w:val="24"/>
        </w:rPr>
        <w:t xml:space="preserve">što sa još dodatnim smanjenjem kasa skonta prevashodno zbog protokola koji su proizvođači lekova potpisali sa </w:t>
      </w:r>
      <w:r w:rsidR="00D936AC" w:rsidRPr="005377AA">
        <w:rPr>
          <w:rFonts w:asciiTheme="minorHAnsi" w:hAnsiTheme="minorHAnsi"/>
          <w:i/>
          <w:sz w:val="24"/>
          <w:szCs w:val="24"/>
        </w:rPr>
        <w:lastRenderedPageBreak/>
        <w:t xml:space="preserve">RFZO, po kom su 10% cena lekova već odobrili samom </w:t>
      </w:r>
      <w:r w:rsidR="00EB23BD" w:rsidRPr="005377AA">
        <w:rPr>
          <w:rFonts w:asciiTheme="minorHAnsi" w:hAnsiTheme="minorHAnsi"/>
          <w:i/>
          <w:sz w:val="24"/>
          <w:szCs w:val="24"/>
        </w:rPr>
        <w:t>F</w:t>
      </w:r>
      <w:r w:rsidR="00D936AC" w:rsidRPr="005377AA">
        <w:rPr>
          <w:rFonts w:asciiTheme="minorHAnsi" w:hAnsiTheme="minorHAnsi"/>
          <w:i/>
          <w:sz w:val="24"/>
          <w:szCs w:val="24"/>
        </w:rPr>
        <w:t xml:space="preserve">ondu, ozbiljno u toku 2012. </w:t>
      </w:r>
      <w:proofErr w:type="gramStart"/>
      <w:r w:rsidR="00D936AC" w:rsidRPr="005377AA">
        <w:rPr>
          <w:rFonts w:asciiTheme="minorHAnsi" w:hAnsiTheme="minorHAnsi"/>
          <w:i/>
          <w:sz w:val="24"/>
          <w:szCs w:val="24"/>
        </w:rPr>
        <w:t>godine  ugrožavalo</w:t>
      </w:r>
      <w:proofErr w:type="gramEnd"/>
      <w:r w:rsidR="00D936AC" w:rsidRPr="005377AA">
        <w:rPr>
          <w:rFonts w:asciiTheme="minorHAnsi" w:hAnsiTheme="minorHAnsi"/>
          <w:i/>
          <w:sz w:val="24"/>
          <w:szCs w:val="24"/>
        </w:rPr>
        <w:t xml:space="preserve"> uspešnost poslovanja Apoteke Beograd”</w:t>
      </w:r>
    </w:p>
    <w:p w:rsidR="00F87D38" w:rsidRPr="005377AA" w:rsidRDefault="00F87D38" w:rsidP="006A37FC">
      <w:pPr>
        <w:spacing w:after="0"/>
        <w:jc w:val="both"/>
        <w:rPr>
          <w:rFonts w:asciiTheme="minorHAnsi" w:hAnsiTheme="minorHAnsi"/>
          <w:i/>
          <w:sz w:val="24"/>
          <w:szCs w:val="24"/>
          <w:lang w:val="sr-Cyrl-RS"/>
        </w:rPr>
      </w:pPr>
    </w:p>
    <w:p w:rsidR="00D936AC" w:rsidRPr="005377AA" w:rsidRDefault="00D936AC" w:rsidP="00280272">
      <w:pPr>
        <w:spacing w:after="0" w:line="480" w:lineRule="auto"/>
        <w:jc w:val="both"/>
        <w:rPr>
          <w:rFonts w:asciiTheme="minorHAnsi" w:hAnsiTheme="minorHAnsi"/>
          <w:i/>
          <w:sz w:val="24"/>
          <w:szCs w:val="24"/>
        </w:rPr>
      </w:pPr>
      <w:r w:rsidRPr="005377AA">
        <w:rPr>
          <w:rFonts w:asciiTheme="minorHAnsi" w:hAnsiTheme="minorHAnsi"/>
          <w:i/>
          <w:sz w:val="24"/>
          <w:szCs w:val="24"/>
        </w:rPr>
        <w:t>Izvor</w:t>
      </w:r>
      <w:proofErr w:type="gramStart"/>
      <w:r w:rsidRPr="005377AA">
        <w:rPr>
          <w:rFonts w:asciiTheme="minorHAnsi" w:hAnsiTheme="minorHAnsi"/>
          <w:i/>
          <w:sz w:val="24"/>
          <w:szCs w:val="24"/>
        </w:rPr>
        <w:t>:Uvod</w:t>
      </w:r>
      <w:proofErr w:type="gramEnd"/>
      <w:r w:rsidRPr="005377AA">
        <w:rPr>
          <w:rFonts w:asciiTheme="minorHAnsi" w:hAnsiTheme="minorHAnsi"/>
          <w:i/>
          <w:sz w:val="24"/>
          <w:szCs w:val="24"/>
        </w:rPr>
        <w:t xml:space="preserve"> u finansijski plan </w:t>
      </w:r>
      <w:r w:rsidR="00EC633D" w:rsidRPr="005377AA">
        <w:rPr>
          <w:rFonts w:asciiTheme="minorHAnsi" w:hAnsiTheme="minorHAnsi"/>
          <w:i/>
          <w:sz w:val="24"/>
          <w:szCs w:val="24"/>
        </w:rPr>
        <w:t xml:space="preserve">za 2013. </w:t>
      </w:r>
      <w:r w:rsidR="00280272">
        <w:rPr>
          <w:rFonts w:asciiTheme="minorHAnsi" w:hAnsiTheme="minorHAnsi"/>
          <w:i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i/>
          <w:sz w:val="24"/>
          <w:szCs w:val="24"/>
        </w:rPr>
        <w:t>Apoteke Beograd”</w:t>
      </w:r>
    </w:p>
    <w:p w:rsidR="00F87D38" w:rsidRPr="005377AA" w:rsidRDefault="00F87D38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B9171C" w:rsidRPr="005377AA" w:rsidRDefault="00B9171C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>Iako tvrd</w:t>
      </w:r>
      <w:r w:rsidR="008870B6" w:rsidRPr="005377AA">
        <w:rPr>
          <w:rFonts w:asciiTheme="minorHAnsi" w:hAnsiTheme="minorHAnsi"/>
          <w:sz w:val="24"/>
          <w:szCs w:val="24"/>
        </w:rPr>
        <w:t xml:space="preserve">e da im prihodi </w:t>
      </w:r>
      <w:proofErr w:type="gramStart"/>
      <w:r w:rsidR="008870B6"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="008870B6" w:rsidRPr="005377AA">
        <w:rPr>
          <w:rFonts w:asciiTheme="minorHAnsi" w:hAnsiTheme="minorHAnsi"/>
          <w:sz w:val="24"/>
          <w:szCs w:val="24"/>
        </w:rPr>
        <w:t xml:space="preserve"> kasa skonta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8870B6" w:rsidRPr="005377AA">
        <w:rPr>
          <w:rFonts w:asciiTheme="minorHAnsi" w:hAnsiTheme="minorHAnsi"/>
          <w:sz w:val="24"/>
          <w:szCs w:val="24"/>
        </w:rPr>
        <w:t>n</w:t>
      </w:r>
      <w:r w:rsidR="008870B6" w:rsidRPr="005377AA">
        <w:rPr>
          <w:rFonts w:asciiTheme="minorHAnsi" w:hAnsiTheme="minorHAnsi"/>
          <w:sz w:val="24"/>
          <w:szCs w:val="24"/>
          <w:lang w:val="sr-Latn-RS"/>
        </w:rPr>
        <w:t>isu</w:t>
      </w:r>
      <w:r w:rsidR="008870B6" w:rsidRPr="005377AA">
        <w:rPr>
          <w:rFonts w:asciiTheme="minorHAnsi" w:hAnsiTheme="minorHAnsi"/>
          <w:sz w:val="24"/>
          <w:szCs w:val="24"/>
        </w:rPr>
        <w:t xml:space="preserve"> potrebni</w:t>
      </w:r>
      <w:r w:rsidRPr="005377AA">
        <w:rPr>
          <w:rFonts w:asciiTheme="minorHAnsi" w:hAnsiTheme="minorHAnsi"/>
          <w:sz w:val="24"/>
          <w:szCs w:val="24"/>
        </w:rPr>
        <w:t>”</w:t>
      </w:r>
      <w:r w:rsidR="008870B6" w:rsidRPr="005377AA">
        <w:rPr>
          <w:rFonts w:asciiTheme="minorHAnsi" w:hAnsiTheme="minorHAnsi"/>
          <w:sz w:val="24"/>
          <w:szCs w:val="24"/>
        </w:rPr>
        <w:t>,</w:t>
      </w:r>
      <w:r w:rsidRPr="005377AA">
        <w:rPr>
          <w:rFonts w:asciiTheme="minorHAnsi" w:hAnsiTheme="minorHAnsi"/>
          <w:sz w:val="24"/>
          <w:szCs w:val="24"/>
        </w:rPr>
        <w:t xml:space="preserve"> čelnici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Apoteke Beograd</w:t>
      </w:r>
      <w:r w:rsidR="00493369" w:rsidRPr="005377AA">
        <w:rPr>
          <w:rFonts w:asciiTheme="minorHAnsi" w:hAnsiTheme="minorHAnsi"/>
          <w:sz w:val="24"/>
          <w:szCs w:val="24"/>
        </w:rPr>
        <w:t>”</w:t>
      </w:r>
      <w:r w:rsidRPr="005377AA">
        <w:rPr>
          <w:rFonts w:asciiTheme="minorHAnsi" w:hAnsiTheme="minorHAnsi"/>
          <w:sz w:val="24"/>
          <w:szCs w:val="24"/>
        </w:rPr>
        <w:t xml:space="preserve"> najavljuju da će se suprotstaviti eventualnim odlukama o oduzimanja ovih sredstava. </w:t>
      </w:r>
    </w:p>
    <w:p w:rsidR="00670F35" w:rsidRPr="005377AA" w:rsidRDefault="008870B6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− </w:t>
      </w:r>
      <w:r w:rsidR="00B9171C" w:rsidRPr="005377AA">
        <w:rPr>
          <w:rFonts w:asciiTheme="minorHAnsi" w:hAnsiTheme="minorHAnsi"/>
          <w:sz w:val="24"/>
          <w:szCs w:val="24"/>
        </w:rPr>
        <w:t>Ukoliko se donese odluka da nam se oduzmu ta sredstv</w:t>
      </w:r>
      <w:r w:rsidRPr="005377AA">
        <w:rPr>
          <w:rFonts w:asciiTheme="minorHAnsi" w:hAnsiTheme="minorHAnsi"/>
          <w:sz w:val="24"/>
          <w:szCs w:val="24"/>
        </w:rPr>
        <w:t>a mi ćemo se protiv toga boriti</w:t>
      </w:r>
      <w:r w:rsidRPr="005377AA">
        <w:rPr>
          <w:rFonts w:asciiTheme="minorHAnsi" w:hAnsiTheme="minorHAnsi"/>
          <w:sz w:val="24"/>
          <w:szCs w:val="24"/>
          <w:lang w:val="sr-Cyrl-RS"/>
        </w:rPr>
        <w:t xml:space="preserve"> −</w:t>
      </w:r>
      <w:r w:rsidR="00B9171C" w:rsidRPr="005377AA">
        <w:rPr>
          <w:rFonts w:asciiTheme="minorHAnsi" w:hAnsiTheme="minorHAnsi"/>
          <w:sz w:val="24"/>
          <w:szCs w:val="24"/>
        </w:rPr>
        <w:t xml:space="preserve"> </w:t>
      </w:r>
      <w:r w:rsidR="00670F35" w:rsidRPr="005377AA">
        <w:rPr>
          <w:rFonts w:asciiTheme="minorHAnsi" w:hAnsiTheme="minorHAnsi"/>
          <w:sz w:val="24"/>
          <w:szCs w:val="24"/>
        </w:rPr>
        <w:t>ka</w:t>
      </w:r>
      <w:r w:rsidR="00670F35" w:rsidRPr="005377AA">
        <w:rPr>
          <w:rFonts w:asciiTheme="minorHAnsi" w:hAnsiTheme="minorHAnsi"/>
          <w:sz w:val="24"/>
          <w:szCs w:val="24"/>
          <w:lang w:val="sr-Latn-RS"/>
        </w:rPr>
        <w:t>že</w:t>
      </w:r>
      <w:r w:rsidR="00B9171C" w:rsidRPr="005377AA">
        <w:rPr>
          <w:rFonts w:asciiTheme="minorHAnsi" w:hAnsiTheme="minorHAnsi"/>
          <w:sz w:val="24"/>
          <w:szCs w:val="24"/>
        </w:rPr>
        <w:t xml:space="preserve"> </w:t>
      </w:r>
      <w:r w:rsidR="00670F35" w:rsidRPr="005377AA">
        <w:rPr>
          <w:rFonts w:asciiTheme="minorHAnsi" w:hAnsiTheme="minorHAnsi"/>
          <w:sz w:val="24"/>
          <w:szCs w:val="24"/>
        </w:rPr>
        <w:t xml:space="preserve">Vesna Tomić, zamenica direktorka za pravne poslove </w:t>
      </w: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670F35" w:rsidRPr="005377AA">
        <w:rPr>
          <w:rFonts w:asciiTheme="minorHAnsi" w:hAnsiTheme="minorHAnsi"/>
          <w:sz w:val="24"/>
          <w:szCs w:val="24"/>
        </w:rPr>
        <w:t>Apoteke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="00670F35" w:rsidRPr="005377AA">
        <w:rPr>
          <w:rFonts w:asciiTheme="minorHAnsi" w:hAnsiTheme="minorHAnsi"/>
          <w:sz w:val="24"/>
          <w:szCs w:val="24"/>
        </w:rPr>
        <w:t>Beograd”</w:t>
      </w:r>
    </w:p>
    <w:p w:rsidR="00B9171C" w:rsidRPr="005377AA" w:rsidRDefault="00670F35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>Direktorka</w:t>
      </w:r>
      <w:r w:rsidR="00B9171C" w:rsidRPr="005377AA">
        <w:rPr>
          <w:rFonts w:asciiTheme="minorHAnsi" w:hAnsiTheme="minorHAnsi"/>
          <w:sz w:val="24"/>
          <w:szCs w:val="24"/>
        </w:rPr>
        <w:t xml:space="preserve"> D</w:t>
      </w:r>
      <w:r w:rsidRPr="005377AA">
        <w:rPr>
          <w:rFonts w:asciiTheme="minorHAnsi" w:hAnsiTheme="minorHAnsi"/>
          <w:sz w:val="24"/>
          <w:szCs w:val="24"/>
        </w:rPr>
        <w:t>ragana Simić dodala je da</w:t>
      </w:r>
      <w:r w:rsidR="00493369" w:rsidRPr="005377AA">
        <w:rPr>
          <w:rFonts w:asciiTheme="minorHAnsi" w:hAnsiTheme="minorHAnsi"/>
          <w:sz w:val="24"/>
          <w:szCs w:val="24"/>
        </w:rPr>
        <w:t xml:space="preserve"> će</w:t>
      </w:r>
      <w:r w:rsidRPr="005377AA">
        <w:rPr>
          <w:rFonts w:asciiTheme="minorHAnsi" w:hAnsiTheme="minorHAnsi"/>
          <w:sz w:val="24"/>
          <w:szCs w:val="24"/>
        </w:rPr>
        <w:t xml:space="preserve"> sredstava od kasa skonta</w:t>
      </w:r>
      <w:r w:rsidR="00493369" w:rsidRPr="005377AA">
        <w:rPr>
          <w:rFonts w:asciiTheme="minorHAnsi" w:hAnsiTheme="minorHAnsi"/>
          <w:sz w:val="24"/>
          <w:szCs w:val="24"/>
        </w:rPr>
        <w:t xml:space="preserve"> </w:t>
      </w:r>
      <w:r w:rsidR="008870B6" w:rsidRPr="005377AA">
        <w:rPr>
          <w:rFonts w:asciiTheme="minorHAnsi" w:hAnsiTheme="minorHAnsi"/>
          <w:sz w:val="24"/>
          <w:szCs w:val="24"/>
        </w:rPr>
        <w:t>vratiti državi</w:t>
      </w:r>
      <w:r w:rsidR="00B9171C" w:rsidRPr="005377AA">
        <w:rPr>
          <w:rFonts w:asciiTheme="minorHAnsi" w:hAnsiTheme="minorHAnsi"/>
          <w:sz w:val="24"/>
          <w:szCs w:val="24"/>
        </w:rPr>
        <w:t xml:space="preserve"> </w:t>
      </w:r>
      <w:r w:rsidR="00493369" w:rsidRPr="005377AA">
        <w:rPr>
          <w:rFonts w:asciiTheme="minorHAnsi" w:hAnsiTheme="minorHAnsi"/>
          <w:sz w:val="24"/>
          <w:szCs w:val="24"/>
        </w:rPr>
        <w:t xml:space="preserve">tek kada </w:t>
      </w:r>
      <w:proofErr w:type="gramStart"/>
      <w:r w:rsidR="00493369" w:rsidRPr="005377AA">
        <w:rPr>
          <w:rFonts w:asciiTheme="minorHAnsi" w:hAnsiTheme="minorHAnsi"/>
          <w:sz w:val="24"/>
          <w:szCs w:val="24"/>
        </w:rPr>
        <w:t xml:space="preserve">se </w:t>
      </w:r>
      <w:r w:rsidR="00B9171C" w:rsidRPr="005377AA">
        <w:rPr>
          <w:rFonts w:asciiTheme="minorHAnsi" w:hAnsiTheme="minorHAnsi"/>
          <w:sz w:val="24"/>
          <w:szCs w:val="24"/>
        </w:rPr>
        <w:t xml:space="preserve"> t</w:t>
      </w:r>
      <w:r w:rsidRPr="005377AA">
        <w:rPr>
          <w:rFonts w:asciiTheme="minorHAnsi" w:hAnsiTheme="minorHAnsi"/>
          <w:sz w:val="24"/>
          <w:szCs w:val="24"/>
        </w:rPr>
        <w:t>akav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princip</w:t>
      </w:r>
      <w:r w:rsidR="00493369" w:rsidRPr="005377AA">
        <w:rPr>
          <w:rFonts w:asciiTheme="minorHAnsi" w:hAnsiTheme="minorHAnsi"/>
          <w:sz w:val="24"/>
          <w:szCs w:val="24"/>
        </w:rPr>
        <w:t xml:space="preserve"> </w:t>
      </w:r>
      <w:r w:rsidR="008870B6" w:rsidRPr="005377AA">
        <w:rPr>
          <w:rFonts w:asciiTheme="minorHAnsi" w:hAnsiTheme="minorHAnsi"/>
          <w:sz w:val="24"/>
          <w:szCs w:val="24"/>
        </w:rPr>
        <w:t>uvede u postojeće propise</w:t>
      </w:r>
      <w:r w:rsidR="00B9171C" w:rsidRPr="005377AA">
        <w:rPr>
          <w:rFonts w:asciiTheme="minorHAnsi" w:hAnsiTheme="minorHAnsi"/>
          <w:sz w:val="24"/>
          <w:szCs w:val="24"/>
        </w:rPr>
        <w:t xml:space="preserve"> kao pravilo koje će sve </w:t>
      </w:r>
      <w:r w:rsidR="00493369" w:rsidRPr="005377AA">
        <w:rPr>
          <w:rFonts w:asciiTheme="minorHAnsi" w:hAnsiTheme="minorHAnsi"/>
          <w:sz w:val="24"/>
          <w:szCs w:val="24"/>
        </w:rPr>
        <w:t xml:space="preserve">zdravstvene ustanove </w:t>
      </w:r>
      <w:r w:rsidR="00B9171C" w:rsidRPr="005377AA">
        <w:rPr>
          <w:rFonts w:asciiTheme="minorHAnsi" w:hAnsiTheme="minorHAnsi"/>
          <w:sz w:val="24"/>
          <w:szCs w:val="24"/>
        </w:rPr>
        <w:t>morati da poštuju.</w:t>
      </w:r>
    </w:p>
    <w:p w:rsidR="00B03621" w:rsidRDefault="00B03621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9171C" w:rsidRPr="005377AA" w:rsidRDefault="008870B6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>Da</w:t>
      </w:r>
      <w:r w:rsidRPr="005377AA">
        <w:rPr>
          <w:rFonts w:asciiTheme="minorHAnsi" w:hAnsiTheme="minorHAnsi"/>
          <w:sz w:val="24"/>
          <w:szCs w:val="24"/>
          <w:lang w:val="sr-Cyrl-RS"/>
        </w:rPr>
        <w:t xml:space="preserve"> „</w:t>
      </w:r>
      <w:r w:rsidR="00B9171C" w:rsidRPr="005377AA">
        <w:rPr>
          <w:rFonts w:asciiTheme="minorHAnsi" w:hAnsiTheme="minorHAnsi"/>
          <w:sz w:val="24"/>
          <w:szCs w:val="24"/>
        </w:rPr>
        <w:t>Apoteka Beograd</w:t>
      </w:r>
      <w:proofErr w:type="gramStart"/>
      <w:r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B9171C" w:rsidRPr="005377AA">
        <w:rPr>
          <w:rFonts w:asciiTheme="minorHAnsi" w:hAnsiTheme="minorHAnsi"/>
          <w:sz w:val="24"/>
          <w:szCs w:val="24"/>
        </w:rPr>
        <w:t xml:space="preserve"> nije</w:t>
      </w:r>
      <w:proofErr w:type="gramEnd"/>
      <w:r w:rsidR="00B9171C" w:rsidRPr="005377AA">
        <w:rPr>
          <w:rFonts w:asciiTheme="minorHAnsi" w:hAnsiTheme="minorHAnsi"/>
          <w:sz w:val="24"/>
          <w:szCs w:val="24"/>
        </w:rPr>
        <w:t xml:space="preserve"> izolovan slučaj pokazuje i pomenuti izveštaj DRI. Kontrolom poslovanja 78 apoteka širom Srbije, revizori su otkrili da su samo 4 </w:t>
      </w:r>
      <w:proofErr w:type="gramStart"/>
      <w:r w:rsidR="00B9171C"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="00B9171C" w:rsidRPr="005377AA">
        <w:rPr>
          <w:rFonts w:asciiTheme="minorHAnsi" w:hAnsiTheme="minorHAnsi"/>
          <w:sz w:val="24"/>
          <w:szCs w:val="24"/>
        </w:rPr>
        <w:t xml:space="preserve"> njih naba</w:t>
      </w:r>
      <w:r w:rsidR="00EB23BD" w:rsidRPr="005377AA">
        <w:rPr>
          <w:rFonts w:asciiTheme="minorHAnsi" w:hAnsiTheme="minorHAnsi"/>
          <w:sz w:val="24"/>
          <w:szCs w:val="24"/>
          <w:lang w:val="sr-Latn-RS"/>
        </w:rPr>
        <w:t>v</w:t>
      </w:r>
      <w:r w:rsidR="00B9171C" w:rsidRPr="005377AA">
        <w:rPr>
          <w:rFonts w:asciiTheme="minorHAnsi" w:hAnsiTheme="minorHAnsi"/>
          <w:sz w:val="24"/>
          <w:szCs w:val="24"/>
        </w:rPr>
        <w:t>ke vršile po zakonu. Kol</w:t>
      </w:r>
      <w:r w:rsidR="00EB23BD" w:rsidRPr="005377AA">
        <w:rPr>
          <w:rFonts w:asciiTheme="minorHAnsi" w:hAnsiTheme="minorHAnsi"/>
          <w:sz w:val="24"/>
          <w:szCs w:val="24"/>
        </w:rPr>
        <w:t>iko su novca pojedine apoteke (</w:t>
      </w:r>
      <w:r w:rsidR="00B9171C" w:rsidRPr="005377AA">
        <w:rPr>
          <w:rFonts w:asciiTheme="minorHAnsi" w:hAnsiTheme="minorHAnsi"/>
          <w:sz w:val="24"/>
          <w:szCs w:val="24"/>
        </w:rPr>
        <w:t>bez obzira da li p</w:t>
      </w:r>
      <w:r w:rsidR="00EB23BD" w:rsidRPr="005377AA">
        <w:rPr>
          <w:rFonts w:asciiTheme="minorHAnsi" w:hAnsiTheme="minorHAnsi"/>
          <w:sz w:val="24"/>
          <w:szCs w:val="24"/>
        </w:rPr>
        <w:t>osluju samostalno ili u okviru D</w:t>
      </w:r>
      <w:r w:rsidR="00B9171C" w:rsidRPr="005377AA">
        <w:rPr>
          <w:rFonts w:asciiTheme="minorHAnsi" w:hAnsiTheme="minorHAnsi"/>
          <w:sz w:val="24"/>
          <w:szCs w:val="24"/>
        </w:rPr>
        <w:t>omova zdravlja) zara</w:t>
      </w:r>
      <w:r w:rsidR="00CB76CE" w:rsidRPr="005377AA">
        <w:rPr>
          <w:rFonts w:asciiTheme="minorHAnsi" w:hAnsiTheme="minorHAnsi"/>
          <w:sz w:val="24"/>
          <w:szCs w:val="24"/>
        </w:rPr>
        <w:t xml:space="preserve">dile po osnovu kasa </w:t>
      </w:r>
      <w:proofErr w:type="gramStart"/>
      <w:r w:rsidR="00CB76CE" w:rsidRPr="005377AA">
        <w:rPr>
          <w:rFonts w:asciiTheme="minorHAnsi" w:hAnsiTheme="minorHAnsi"/>
          <w:sz w:val="24"/>
          <w:szCs w:val="24"/>
        </w:rPr>
        <w:t xml:space="preserve">skonta </w:t>
      </w:r>
      <w:r w:rsidR="00B9171C" w:rsidRPr="005377AA">
        <w:rPr>
          <w:rFonts w:asciiTheme="minorHAnsi" w:hAnsiTheme="minorHAnsi"/>
          <w:sz w:val="24"/>
          <w:szCs w:val="24"/>
        </w:rPr>
        <w:t xml:space="preserve"> pogledajte</w:t>
      </w:r>
      <w:proofErr w:type="gramEnd"/>
      <w:r w:rsidR="00B9171C" w:rsidRPr="005377AA">
        <w:rPr>
          <w:rFonts w:asciiTheme="minorHAnsi" w:hAnsiTheme="minorHAnsi"/>
          <w:sz w:val="24"/>
          <w:szCs w:val="24"/>
        </w:rPr>
        <w:t xml:space="preserve"> u tabeli ispod.</w:t>
      </w:r>
    </w:p>
    <w:p w:rsidR="00D936AC" w:rsidRPr="00280272" w:rsidRDefault="00B9171C" w:rsidP="006A37FC">
      <w:pPr>
        <w:spacing w:after="0"/>
        <w:jc w:val="both"/>
        <w:rPr>
          <w:rFonts w:asciiTheme="minorHAnsi" w:hAnsiTheme="minorHAnsi"/>
          <w:color w:val="FF0000"/>
          <w:sz w:val="24"/>
          <w:szCs w:val="24"/>
          <w:lang w:val="sr-Cyrl-RS"/>
        </w:rPr>
      </w:pPr>
      <w:proofErr w:type="gramStart"/>
      <w:r w:rsidRPr="00280272">
        <w:rPr>
          <w:rFonts w:asciiTheme="minorHAnsi" w:hAnsiTheme="minorHAnsi"/>
          <w:color w:val="FF0000"/>
          <w:sz w:val="24"/>
          <w:szCs w:val="24"/>
        </w:rPr>
        <w:t>Ubaciti tabelu.</w:t>
      </w:r>
      <w:proofErr w:type="gramEnd"/>
    </w:p>
    <w:p w:rsidR="00F87D38" w:rsidRPr="005377AA" w:rsidRDefault="00F87D38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E75BB2" w:rsidRDefault="008870B6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Ulaganje u </w:t>
      </w: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E75BB2" w:rsidRPr="005377AA">
        <w:rPr>
          <w:rFonts w:asciiTheme="minorHAnsi" w:hAnsiTheme="minorHAnsi"/>
          <w:sz w:val="24"/>
          <w:szCs w:val="24"/>
        </w:rPr>
        <w:t>zdravstvo Srbije”</w:t>
      </w:r>
    </w:p>
    <w:p w:rsidR="005377AA" w:rsidRPr="005377AA" w:rsidRDefault="005377AA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73F93" w:rsidRPr="005377AA" w:rsidRDefault="00873F93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5377AA">
        <w:rPr>
          <w:rFonts w:asciiTheme="minorHAnsi" w:hAnsiTheme="minorHAnsi"/>
          <w:sz w:val="24"/>
          <w:szCs w:val="24"/>
        </w:rPr>
        <w:t>Nedavno su se u medijima pojavili na</w:t>
      </w:r>
      <w:r w:rsidR="00997C50" w:rsidRPr="005377AA">
        <w:rPr>
          <w:rFonts w:asciiTheme="minorHAnsi" w:hAnsiTheme="minorHAnsi"/>
          <w:sz w:val="24"/>
          <w:szCs w:val="24"/>
        </w:rPr>
        <w:t>p</w:t>
      </w:r>
      <w:r w:rsidRPr="005377AA">
        <w:rPr>
          <w:rFonts w:asciiTheme="minorHAnsi" w:hAnsiTheme="minorHAnsi"/>
          <w:sz w:val="24"/>
          <w:szCs w:val="24"/>
        </w:rPr>
        <w:t>isi o mil</w:t>
      </w:r>
      <w:r w:rsidR="008870B6" w:rsidRPr="005377AA">
        <w:rPr>
          <w:rFonts w:asciiTheme="minorHAnsi" w:hAnsiTheme="minorHAnsi"/>
          <w:sz w:val="24"/>
          <w:szCs w:val="24"/>
          <w:lang w:val="sr-Latn-RS"/>
        </w:rPr>
        <w:t>i</w:t>
      </w:r>
      <w:r w:rsidRPr="005377AA">
        <w:rPr>
          <w:rFonts w:asciiTheme="minorHAnsi" w:hAnsiTheme="minorHAnsi"/>
          <w:sz w:val="24"/>
          <w:szCs w:val="24"/>
        </w:rPr>
        <w:t xml:space="preserve">jardama dinara koje je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Apoteka Beograd</w:t>
      </w:r>
      <w:r w:rsidR="00863947" w:rsidRPr="005377AA">
        <w:rPr>
          <w:rFonts w:asciiTheme="minorHAnsi" w:hAnsiTheme="minorHAnsi"/>
          <w:sz w:val="24"/>
          <w:szCs w:val="24"/>
        </w:rPr>
        <w:t>”</w:t>
      </w:r>
      <w:r w:rsidRPr="005377AA">
        <w:rPr>
          <w:rFonts w:asciiTheme="minorHAnsi" w:hAnsiTheme="minorHAnsi"/>
          <w:sz w:val="24"/>
          <w:szCs w:val="24"/>
        </w:rPr>
        <w:t xml:space="preserve"> navodno donirala Gradu za </w:t>
      </w:r>
      <w:r w:rsidR="00EC633D" w:rsidRPr="005377AA">
        <w:rPr>
          <w:rFonts w:asciiTheme="minorHAnsi" w:hAnsiTheme="minorHAnsi"/>
          <w:sz w:val="24"/>
          <w:szCs w:val="24"/>
        </w:rPr>
        <w:t>različite namene.</w:t>
      </w:r>
      <w:proofErr w:type="gramEnd"/>
      <w:r w:rsidR="00EC633D" w:rsidRPr="005377AA">
        <w:rPr>
          <w:rFonts w:asciiTheme="minorHAnsi" w:hAnsiTheme="minorHAnsi"/>
          <w:sz w:val="24"/>
          <w:szCs w:val="24"/>
        </w:rPr>
        <w:t xml:space="preserve"> Predstavnici </w:t>
      </w:r>
      <w:r w:rsidR="00280272">
        <w:rPr>
          <w:rFonts w:asciiTheme="minorHAnsi" w:hAnsiTheme="minorHAnsi"/>
          <w:sz w:val="24"/>
          <w:szCs w:val="24"/>
          <w:lang w:val="sr-Cyrl-RS"/>
        </w:rPr>
        <w:t>„</w:t>
      </w:r>
      <w:r w:rsidR="00EC633D" w:rsidRPr="005377AA">
        <w:rPr>
          <w:rFonts w:asciiTheme="minorHAnsi" w:hAnsiTheme="minorHAnsi"/>
          <w:sz w:val="24"/>
          <w:szCs w:val="24"/>
        </w:rPr>
        <w:t>A</w:t>
      </w:r>
      <w:r w:rsidR="00280272">
        <w:rPr>
          <w:rFonts w:asciiTheme="minorHAnsi" w:hAnsiTheme="minorHAnsi"/>
          <w:sz w:val="24"/>
          <w:szCs w:val="24"/>
        </w:rPr>
        <w:t>potek</w:t>
      </w:r>
      <w:r w:rsidR="00280272">
        <w:rPr>
          <w:rFonts w:asciiTheme="minorHAnsi" w:hAnsiTheme="minorHAnsi"/>
          <w:sz w:val="24"/>
          <w:szCs w:val="24"/>
          <w:lang w:val="sr-Cyrl-RS"/>
        </w:rPr>
        <w:t>е</w:t>
      </w:r>
      <w:proofErr w:type="gramStart"/>
      <w:r w:rsidR="00280272">
        <w:rPr>
          <w:rFonts w:asciiTheme="minorHAnsi" w:hAnsiTheme="minorHAnsi"/>
          <w:sz w:val="24"/>
          <w:szCs w:val="24"/>
          <w:lang w:val="sr-Cyrl-RS"/>
        </w:rPr>
        <w:t>“</w:t>
      </w:r>
      <w:r w:rsidRPr="005377AA">
        <w:rPr>
          <w:rFonts w:asciiTheme="minorHAnsi" w:hAnsiTheme="minorHAnsi"/>
          <w:sz w:val="24"/>
          <w:szCs w:val="24"/>
        </w:rPr>
        <w:t xml:space="preserve"> tvrde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da su cifre iz medija netačne i da je donirana suma znatno manja.</w:t>
      </w:r>
    </w:p>
    <w:p w:rsidR="00873F93" w:rsidRDefault="00F87D38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5377AA">
        <w:rPr>
          <w:rFonts w:asciiTheme="minorHAnsi" w:hAnsiTheme="minorHAnsi"/>
          <w:sz w:val="24"/>
          <w:szCs w:val="24"/>
        </w:rPr>
        <w:t xml:space="preserve">− Tačno je samo da su </w:t>
      </w:r>
      <w:r w:rsidRPr="005377AA">
        <w:rPr>
          <w:rFonts w:asciiTheme="minorHAnsi" w:hAnsiTheme="minorHAnsi"/>
          <w:sz w:val="24"/>
          <w:szCs w:val="24"/>
          <w:lang w:val="sr-Cyrl-RS"/>
        </w:rPr>
        <w:t>„А</w:t>
      </w:r>
      <w:r w:rsidRPr="005377AA">
        <w:rPr>
          <w:rFonts w:asciiTheme="minorHAnsi" w:hAnsiTheme="minorHAnsi"/>
          <w:sz w:val="24"/>
          <w:szCs w:val="24"/>
        </w:rPr>
        <w:t>potek</w:t>
      </w:r>
      <w:r w:rsidRPr="005377AA">
        <w:rPr>
          <w:rFonts w:asciiTheme="minorHAnsi" w:hAnsiTheme="minorHAnsi"/>
          <w:sz w:val="24"/>
          <w:szCs w:val="24"/>
          <w:lang w:val="sr-Cyrl-RS"/>
        </w:rPr>
        <w:t>а</w:t>
      </w:r>
      <w:proofErr w:type="gramStart"/>
      <w:r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873F93" w:rsidRPr="005377AA">
        <w:rPr>
          <w:rFonts w:asciiTheme="minorHAnsi" w:hAnsiTheme="minorHAnsi"/>
          <w:sz w:val="24"/>
          <w:szCs w:val="24"/>
        </w:rPr>
        <w:t xml:space="preserve"> donira</w:t>
      </w:r>
      <w:r w:rsidRPr="005377AA">
        <w:rPr>
          <w:rFonts w:asciiTheme="minorHAnsi" w:hAnsiTheme="minorHAnsi"/>
          <w:sz w:val="24"/>
          <w:szCs w:val="24"/>
        </w:rPr>
        <w:t>la</w:t>
      </w:r>
      <w:proofErr w:type="gramEnd"/>
      <w:r w:rsidR="00280272">
        <w:rPr>
          <w:rFonts w:asciiTheme="minorHAnsi" w:hAnsiTheme="minorHAnsi"/>
          <w:sz w:val="24"/>
          <w:szCs w:val="24"/>
        </w:rPr>
        <w:t xml:space="preserve"> 30</w:t>
      </w:r>
      <w:r w:rsidR="00280272">
        <w:rPr>
          <w:rFonts w:asciiTheme="minorHAnsi" w:hAnsiTheme="minorHAnsi"/>
          <w:sz w:val="24"/>
          <w:szCs w:val="24"/>
          <w:lang w:val="sr-Cyrl-RS"/>
        </w:rPr>
        <w:t>9</w:t>
      </w:r>
      <w:r w:rsidR="0098262D" w:rsidRPr="005377AA">
        <w:rPr>
          <w:rFonts w:asciiTheme="minorHAnsi" w:hAnsiTheme="minorHAnsi"/>
          <w:sz w:val="24"/>
          <w:szCs w:val="24"/>
        </w:rPr>
        <w:t xml:space="preserve"> miliona dinara. To</w:t>
      </w:r>
      <w:r w:rsidR="00873F93" w:rsidRPr="005377AA">
        <w:rPr>
          <w:rFonts w:asciiTheme="minorHAnsi" w:hAnsiTheme="minorHAnsi"/>
          <w:sz w:val="24"/>
          <w:szCs w:val="24"/>
        </w:rPr>
        <w:t xml:space="preserve"> je uloženo</w:t>
      </w:r>
      <w:r w:rsidRPr="005377AA">
        <w:rPr>
          <w:rFonts w:asciiTheme="minorHAnsi" w:hAnsiTheme="minorHAnsi"/>
          <w:sz w:val="24"/>
          <w:szCs w:val="24"/>
        </w:rPr>
        <w:t xml:space="preserve"> u </w:t>
      </w:r>
      <w:r w:rsidR="0053513E" w:rsidRPr="005377AA">
        <w:rPr>
          <w:rFonts w:asciiTheme="minorHAnsi" w:hAnsiTheme="minorHAnsi"/>
          <w:sz w:val="24"/>
          <w:szCs w:val="24"/>
        </w:rPr>
        <w:t>kliničko-</w:t>
      </w:r>
      <w:r w:rsidR="00873F93" w:rsidRPr="005377AA">
        <w:rPr>
          <w:rFonts w:asciiTheme="minorHAnsi" w:hAnsiTheme="minorHAnsi"/>
          <w:sz w:val="24"/>
          <w:szCs w:val="24"/>
        </w:rPr>
        <w:t>bolničke centre i zdravstvo Srbije</w:t>
      </w:r>
      <w:r w:rsidR="00886B76" w:rsidRPr="005377AA">
        <w:rPr>
          <w:rFonts w:asciiTheme="minorHAnsi" w:hAnsiTheme="minorHAnsi"/>
          <w:sz w:val="24"/>
          <w:szCs w:val="24"/>
        </w:rPr>
        <w:t>.</w:t>
      </w:r>
      <w:r w:rsidR="008E2549" w:rsidRPr="005377AA">
        <w:rPr>
          <w:rFonts w:asciiTheme="minorHAnsi" w:hAnsiTheme="minorHAnsi"/>
          <w:sz w:val="24"/>
          <w:szCs w:val="24"/>
        </w:rPr>
        <w:t xml:space="preserve"> </w:t>
      </w:r>
      <w:r w:rsidR="00EC633D" w:rsidRPr="005377AA">
        <w:rPr>
          <w:rFonts w:asciiTheme="minorHAnsi" w:hAnsiTheme="minorHAnsi"/>
          <w:sz w:val="24"/>
          <w:szCs w:val="24"/>
        </w:rPr>
        <w:t>A</w:t>
      </w:r>
      <w:r w:rsidR="00D21B22" w:rsidRPr="005377AA">
        <w:rPr>
          <w:rFonts w:asciiTheme="minorHAnsi" w:hAnsiTheme="minorHAnsi"/>
          <w:sz w:val="24"/>
          <w:szCs w:val="24"/>
        </w:rPr>
        <w:t>ko ć</w:t>
      </w:r>
      <w:r w:rsidR="00873F93" w:rsidRPr="005377AA">
        <w:rPr>
          <w:rFonts w:asciiTheme="minorHAnsi" w:hAnsiTheme="minorHAnsi"/>
          <w:sz w:val="24"/>
          <w:szCs w:val="24"/>
        </w:rPr>
        <w:t xml:space="preserve">emo tako da pričamo, zar nije bolje da </w:t>
      </w:r>
      <w:proofErr w:type="gramStart"/>
      <w:r w:rsidR="00873F93" w:rsidRPr="005377AA">
        <w:rPr>
          <w:rFonts w:asciiTheme="minorHAnsi" w:hAnsiTheme="minorHAnsi"/>
          <w:sz w:val="24"/>
          <w:szCs w:val="24"/>
        </w:rPr>
        <w:t>te</w:t>
      </w:r>
      <w:proofErr w:type="gramEnd"/>
      <w:r w:rsidR="00873F93" w:rsidRPr="005377AA">
        <w:rPr>
          <w:rFonts w:asciiTheme="minorHAnsi" w:hAnsiTheme="minorHAnsi"/>
          <w:sz w:val="24"/>
          <w:szCs w:val="24"/>
        </w:rPr>
        <w:t xml:space="preserve"> kas</w:t>
      </w:r>
      <w:r w:rsidR="0098262D" w:rsidRPr="005377AA">
        <w:rPr>
          <w:rFonts w:asciiTheme="minorHAnsi" w:hAnsiTheme="minorHAnsi"/>
          <w:sz w:val="24"/>
          <w:szCs w:val="24"/>
        </w:rPr>
        <w:t>e završe u državnoj ustanovi umesto da</w:t>
      </w:r>
      <w:r w:rsidR="00873F93" w:rsidRPr="005377AA">
        <w:rPr>
          <w:rFonts w:asciiTheme="minorHAnsi" w:hAnsiTheme="minorHAnsi"/>
          <w:sz w:val="24"/>
          <w:szCs w:val="24"/>
        </w:rPr>
        <w:t xml:space="preserve"> ostanu kod pri</w:t>
      </w:r>
      <w:r w:rsidR="0098262D" w:rsidRPr="005377AA">
        <w:rPr>
          <w:rFonts w:asciiTheme="minorHAnsi" w:hAnsiTheme="minorHAnsi"/>
          <w:sz w:val="24"/>
          <w:szCs w:val="24"/>
        </w:rPr>
        <w:t>vatnika … U</w:t>
      </w:r>
      <w:r w:rsidR="00873F93" w:rsidRPr="005377AA">
        <w:rPr>
          <w:rFonts w:asciiTheme="minorHAnsi" w:hAnsiTheme="minorHAnsi"/>
          <w:sz w:val="24"/>
          <w:szCs w:val="24"/>
        </w:rPr>
        <w:t xml:space="preserve"> veledrog</w:t>
      </w:r>
      <w:r w:rsidRPr="005377AA">
        <w:rPr>
          <w:rFonts w:asciiTheme="minorHAnsi" w:hAnsiTheme="minorHAnsi"/>
          <w:sz w:val="24"/>
          <w:szCs w:val="24"/>
        </w:rPr>
        <w:t>erijama nemačkim ili kakvim već −</w:t>
      </w:r>
      <w:r w:rsidR="00EC633D" w:rsidRPr="005377AA">
        <w:rPr>
          <w:rFonts w:asciiTheme="minorHAnsi" w:hAnsiTheme="minorHAnsi"/>
          <w:sz w:val="24"/>
          <w:szCs w:val="24"/>
        </w:rPr>
        <w:t xml:space="preserve"> kaže</w:t>
      </w:r>
      <w:r w:rsidR="001C72CC" w:rsidRPr="005377AA">
        <w:rPr>
          <w:rFonts w:asciiTheme="minorHAnsi" w:hAnsiTheme="minorHAnsi"/>
          <w:sz w:val="24"/>
          <w:szCs w:val="24"/>
        </w:rPr>
        <w:t xml:space="preserve"> Dragana</w:t>
      </w:r>
      <w:r w:rsidR="00730845" w:rsidRPr="005377AA">
        <w:rPr>
          <w:rFonts w:asciiTheme="minorHAnsi" w:hAnsiTheme="minorHAnsi"/>
          <w:sz w:val="24"/>
          <w:szCs w:val="24"/>
        </w:rPr>
        <w:t xml:space="preserve"> Simić.</w:t>
      </w:r>
    </w:p>
    <w:p w:rsidR="00B03621" w:rsidRPr="005377AA" w:rsidRDefault="00B03621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23504" w:rsidRPr="005377AA" w:rsidRDefault="00F87D38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>Osim izdavanja</w:t>
      </w:r>
      <w:r w:rsidR="00F23190" w:rsidRPr="005377AA">
        <w:rPr>
          <w:rFonts w:asciiTheme="minorHAnsi" w:hAnsiTheme="minorHAnsi"/>
          <w:sz w:val="24"/>
          <w:szCs w:val="24"/>
        </w:rPr>
        <w:t xml:space="preserve"> lekova na recept, </w:t>
      </w: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F23190" w:rsidRPr="005377AA">
        <w:rPr>
          <w:rFonts w:asciiTheme="minorHAnsi" w:hAnsiTheme="minorHAnsi"/>
          <w:sz w:val="24"/>
          <w:szCs w:val="24"/>
        </w:rPr>
        <w:t>Apoteka Beograd</w:t>
      </w:r>
      <w:proofErr w:type="gramStart"/>
      <w:r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F23190" w:rsidRPr="005377AA">
        <w:rPr>
          <w:rFonts w:asciiTheme="minorHAnsi" w:hAnsiTheme="minorHAnsi"/>
          <w:sz w:val="24"/>
          <w:szCs w:val="24"/>
        </w:rPr>
        <w:t xml:space="preserve"> nabavlja</w:t>
      </w:r>
      <w:proofErr w:type="gramEnd"/>
      <w:r w:rsidR="00A843D0" w:rsidRPr="005377AA">
        <w:rPr>
          <w:rFonts w:asciiTheme="minorHAnsi" w:hAnsiTheme="minorHAnsi"/>
          <w:sz w:val="24"/>
          <w:szCs w:val="24"/>
        </w:rPr>
        <w:t xml:space="preserve"> i</w:t>
      </w:r>
      <w:r w:rsidR="00F23190" w:rsidRPr="005377AA">
        <w:rPr>
          <w:rFonts w:asciiTheme="minorHAnsi" w:hAnsiTheme="minorHAnsi"/>
          <w:sz w:val="24"/>
          <w:szCs w:val="24"/>
        </w:rPr>
        <w:t xml:space="preserve"> lekove za komercij</w:t>
      </w:r>
      <w:r w:rsidR="00A843D0" w:rsidRPr="005377AA">
        <w:rPr>
          <w:rFonts w:asciiTheme="minorHAnsi" w:hAnsiTheme="minorHAnsi"/>
          <w:sz w:val="24"/>
          <w:szCs w:val="24"/>
        </w:rPr>
        <w:t>alnu prodaju i na njima zarađuje dodatni</w:t>
      </w:r>
      <w:r w:rsidR="00F23190" w:rsidRPr="005377AA">
        <w:rPr>
          <w:rFonts w:asciiTheme="minorHAnsi" w:hAnsiTheme="minorHAnsi"/>
          <w:sz w:val="24"/>
          <w:szCs w:val="24"/>
        </w:rPr>
        <w:t xml:space="preserve"> </w:t>
      </w:r>
      <w:r w:rsidR="00A843D0" w:rsidRPr="005377AA">
        <w:rPr>
          <w:rFonts w:asciiTheme="minorHAnsi" w:hAnsiTheme="minorHAnsi"/>
          <w:sz w:val="24"/>
          <w:szCs w:val="24"/>
        </w:rPr>
        <w:t>novac</w:t>
      </w:r>
      <w:r w:rsidR="00F23190" w:rsidRPr="005377AA">
        <w:rPr>
          <w:rFonts w:asciiTheme="minorHAnsi" w:hAnsiTheme="minorHAnsi"/>
          <w:sz w:val="24"/>
          <w:szCs w:val="24"/>
        </w:rPr>
        <w:t xml:space="preserve">. </w:t>
      </w:r>
      <w:r w:rsidR="00B23504" w:rsidRPr="005377AA">
        <w:rPr>
          <w:rFonts w:asciiTheme="minorHAnsi" w:hAnsiTheme="minorHAnsi"/>
          <w:sz w:val="24"/>
          <w:szCs w:val="24"/>
        </w:rPr>
        <w:t xml:space="preserve">Višak primanja koji </w:t>
      </w: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B23504" w:rsidRPr="005377AA">
        <w:rPr>
          <w:rFonts w:asciiTheme="minorHAnsi" w:hAnsiTheme="minorHAnsi"/>
          <w:sz w:val="24"/>
          <w:szCs w:val="24"/>
        </w:rPr>
        <w:t>Apoteka</w:t>
      </w:r>
      <w:proofErr w:type="gramStart"/>
      <w:r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B23504" w:rsidRPr="005377AA">
        <w:rPr>
          <w:rFonts w:asciiTheme="minorHAnsi" w:hAnsiTheme="minorHAnsi"/>
          <w:sz w:val="24"/>
          <w:szCs w:val="24"/>
        </w:rPr>
        <w:t xml:space="preserve"> ostvari</w:t>
      </w:r>
      <w:proofErr w:type="gramEnd"/>
      <w:r w:rsidR="00B23504" w:rsidRPr="005377AA">
        <w:rPr>
          <w:rFonts w:asciiTheme="minorHAnsi" w:hAnsiTheme="minorHAnsi"/>
          <w:sz w:val="24"/>
          <w:szCs w:val="24"/>
        </w:rPr>
        <w:t xml:space="preserve"> </w:t>
      </w:r>
      <w:r w:rsidR="002F2C2A" w:rsidRPr="005377AA">
        <w:rPr>
          <w:rFonts w:asciiTheme="minorHAnsi" w:hAnsiTheme="minorHAnsi"/>
          <w:sz w:val="24"/>
          <w:szCs w:val="24"/>
        </w:rPr>
        <w:t xml:space="preserve">trgujući lekovima koji se ne izdaju na recept, </w:t>
      </w:r>
      <w:r w:rsidR="00B23504" w:rsidRPr="005377AA">
        <w:rPr>
          <w:rFonts w:asciiTheme="minorHAnsi" w:hAnsiTheme="minorHAnsi"/>
          <w:sz w:val="24"/>
          <w:szCs w:val="24"/>
        </w:rPr>
        <w:t>raspodeljuje se odlukama Upravnog odbora</w:t>
      </w:r>
      <w:r w:rsidR="0053513E" w:rsidRPr="005377AA">
        <w:rPr>
          <w:rFonts w:asciiTheme="minorHAnsi" w:hAnsiTheme="minorHAnsi"/>
          <w:sz w:val="24"/>
          <w:szCs w:val="24"/>
        </w:rPr>
        <w:t>. P</w:t>
      </w:r>
      <w:r w:rsidR="00886B76" w:rsidRPr="005377AA">
        <w:rPr>
          <w:rFonts w:asciiTheme="minorHAnsi" w:hAnsiTheme="minorHAnsi"/>
          <w:sz w:val="24"/>
          <w:szCs w:val="24"/>
        </w:rPr>
        <w:t xml:space="preserve">o izveštaju o donacijama </w:t>
      </w:r>
      <w:proofErr w:type="gramStart"/>
      <w:r w:rsidR="00B23504"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="00B23504" w:rsidRPr="005377AA">
        <w:rPr>
          <w:rFonts w:asciiTheme="minorHAnsi" w:hAnsiTheme="minorHAnsi"/>
          <w:sz w:val="24"/>
          <w:szCs w:val="24"/>
        </w:rPr>
        <w:t xml:space="preserve"> 2010. </w:t>
      </w:r>
      <w:proofErr w:type="gramStart"/>
      <w:r w:rsidR="00B23504" w:rsidRPr="005377AA">
        <w:rPr>
          <w:rFonts w:asciiTheme="minorHAnsi" w:hAnsiTheme="minorHAnsi"/>
          <w:sz w:val="24"/>
          <w:szCs w:val="24"/>
        </w:rPr>
        <w:t>do</w:t>
      </w:r>
      <w:proofErr w:type="gramEnd"/>
      <w:r w:rsidR="00B23504" w:rsidRPr="005377AA">
        <w:rPr>
          <w:rFonts w:asciiTheme="minorHAnsi" w:hAnsiTheme="minorHAnsi"/>
          <w:sz w:val="24"/>
          <w:szCs w:val="24"/>
        </w:rPr>
        <w:t xml:space="preserve"> 2013. </w:t>
      </w:r>
      <w:proofErr w:type="gramStart"/>
      <w:r w:rsidR="00B23504" w:rsidRPr="005377AA">
        <w:rPr>
          <w:rFonts w:asciiTheme="minorHAnsi" w:hAnsiTheme="minorHAnsi"/>
          <w:sz w:val="24"/>
          <w:szCs w:val="24"/>
        </w:rPr>
        <w:t>godine</w:t>
      </w:r>
      <w:proofErr w:type="gramEnd"/>
      <w:r w:rsidR="00B23504" w:rsidRPr="005377AA">
        <w:rPr>
          <w:rFonts w:asciiTheme="minorHAnsi" w:hAnsiTheme="minorHAnsi"/>
          <w:sz w:val="24"/>
          <w:szCs w:val="24"/>
        </w:rPr>
        <w:t xml:space="preserve"> iz dobiti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B23504" w:rsidRPr="005377AA">
        <w:rPr>
          <w:rFonts w:asciiTheme="minorHAnsi" w:hAnsiTheme="minorHAnsi"/>
          <w:sz w:val="24"/>
          <w:szCs w:val="24"/>
        </w:rPr>
        <w:t>Apoteke Beograd</w:t>
      </w:r>
      <w:r w:rsidR="00863947" w:rsidRPr="005377AA">
        <w:rPr>
          <w:rFonts w:asciiTheme="minorHAnsi" w:hAnsiTheme="minorHAnsi"/>
          <w:sz w:val="24"/>
          <w:szCs w:val="24"/>
        </w:rPr>
        <w:t>”</w:t>
      </w:r>
      <w:r w:rsidR="00B23504" w:rsidRPr="005377AA">
        <w:rPr>
          <w:rFonts w:asciiTheme="minorHAnsi" w:hAnsiTheme="minorHAnsi"/>
          <w:sz w:val="24"/>
          <w:szCs w:val="24"/>
        </w:rPr>
        <w:t xml:space="preserve"> isplaćeno je  </w:t>
      </w:r>
      <w:r w:rsidRPr="005377AA">
        <w:rPr>
          <w:rFonts w:asciiTheme="minorHAnsi" w:hAnsiTheme="minorHAnsi"/>
          <w:sz w:val="24"/>
          <w:szCs w:val="24"/>
        </w:rPr>
        <w:t>vi</w:t>
      </w:r>
      <w:r w:rsidRPr="005377AA">
        <w:rPr>
          <w:rFonts w:asciiTheme="minorHAnsi" w:hAnsiTheme="minorHAnsi"/>
          <w:sz w:val="24"/>
          <w:szCs w:val="24"/>
          <w:lang w:val="sr-Latn-RS"/>
        </w:rPr>
        <w:t>š</w:t>
      </w:r>
      <w:r w:rsidR="00CB76CE" w:rsidRPr="005377AA">
        <w:rPr>
          <w:rFonts w:asciiTheme="minorHAnsi" w:hAnsiTheme="minorHAnsi"/>
          <w:sz w:val="24"/>
          <w:szCs w:val="24"/>
        </w:rPr>
        <w:t>e od</w:t>
      </w:r>
      <w:r w:rsidR="00B23504" w:rsidRPr="005377AA">
        <w:rPr>
          <w:rFonts w:asciiTheme="minorHAnsi" w:hAnsiTheme="minorHAnsi"/>
          <w:sz w:val="24"/>
          <w:szCs w:val="24"/>
        </w:rPr>
        <w:t xml:space="preserve"> 30</w:t>
      </w:r>
      <w:r w:rsidR="00CB76CE" w:rsidRPr="005377AA">
        <w:rPr>
          <w:rFonts w:asciiTheme="minorHAnsi" w:hAnsiTheme="minorHAnsi"/>
          <w:sz w:val="24"/>
          <w:szCs w:val="24"/>
        </w:rPr>
        <w:t>0</w:t>
      </w:r>
      <w:r w:rsidR="00B23504" w:rsidRPr="005377AA">
        <w:rPr>
          <w:rFonts w:asciiTheme="minorHAnsi" w:hAnsiTheme="minorHAnsi"/>
          <w:sz w:val="24"/>
          <w:szCs w:val="24"/>
        </w:rPr>
        <w:t xml:space="preserve"> miliona dinara za brojne </w:t>
      </w:r>
      <w:r w:rsidR="0053513E" w:rsidRPr="005377AA">
        <w:rPr>
          <w:rFonts w:asciiTheme="minorHAnsi" w:hAnsiTheme="minorHAnsi"/>
          <w:sz w:val="24"/>
          <w:szCs w:val="24"/>
        </w:rPr>
        <w:t>namene</w:t>
      </w:r>
      <w:r w:rsidR="00B23504" w:rsidRPr="005377AA">
        <w:rPr>
          <w:rFonts w:asciiTheme="minorHAnsi" w:hAnsiTheme="minorHAnsi"/>
          <w:sz w:val="24"/>
          <w:szCs w:val="24"/>
        </w:rPr>
        <w:t>.</w:t>
      </w:r>
    </w:p>
    <w:p w:rsidR="00E75BB2" w:rsidRPr="005377AA" w:rsidRDefault="00E75BB2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Vesna Tomić, zamenica direktorka za pravne poslove </w:t>
      </w:r>
      <w:r w:rsidR="00F87D38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Apoteke</w:t>
      </w:r>
      <w:r w:rsidR="00F87D38" w:rsidRPr="005377AA">
        <w:rPr>
          <w:rFonts w:asciiTheme="minorHAnsi" w:hAnsiTheme="minorHAnsi"/>
          <w:sz w:val="24"/>
          <w:szCs w:val="24"/>
          <w:lang w:val="sr-Cyrl-RS"/>
        </w:rPr>
        <w:t>“,</w:t>
      </w:r>
      <w:r w:rsidRPr="005377AA">
        <w:rPr>
          <w:rFonts w:asciiTheme="minorHAnsi" w:hAnsiTheme="minorHAnsi"/>
          <w:sz w:val="24"/>
          <w:szCs w:val="24"/>
        </w:rPr>
        <w:t xml:space="preserve"> tvrdi da se </w:t>
      </w:r>
      <w:proofErr w:type="gramStart"/>
      <w:r w:rsidRPr="005377AA">
        <w:rPr>
          <w:rFonts w:asciiTheme="minorHAnsi" w:hAnsiTheme="minorHAnsi"/>
          <w:sz w:val="24"/>
          <w:szCs w:val="24"/>
        </w:rPr>
        <w:t>menadžment  protivi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odlukama o donacijama ali da na njih ne može da utiče. </w:t>
      </w:r>
    </w:p>
    <w:p w:rsidR="00E75BB2" w:rsidRPr="005377AA" w:rsidRDefault="00F87D38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lastRenderedPageBreak/>
        <w:t>−</w:t>
      </w:r>
      <w:r w:rsidR="00E75BB2" w:rsidRPr="005377AA">
        <w:rPr>
          <w:rFonts w:asciiTheme="minorHAnsi" w:hAnsiTheme="minorHAnsi"/>
          <w:sz w:val="24"/>
          <w:szCs w:val="24"/>
        </w:rPr>
        <w:t xml:space="preserve"> Sekretarijat za zdravstvo dostavi zahtev našem Upravnom odboru da don</w:t>
      </w:r>
      <w:r w:rsidRPr="005377AA">
        <w:rPr>
          <w:rFonts w:asciiTheme="minorHAnsi" w:hAnsiTheme="minorHAnsi"/>
          <w:sz w:val="24"/>
          <w:szCs w:val="24"/>
        </w:rPr>
        <w:t>ira novac u odr</w:t>
      </w:r>
      <w:r w:rsidRPr="005377AA">
        <w:rPr>
          <w:rFonts w:asciiTheme="minorHAnsi" w:hAnsiTheme="minorHAnsi"/>
          <w:sz w:val="24"/>
          <w:szCs w:val="24"/>
          <w:lang w:val="sr-Cyrl-RS"/>
        </w:rPr>
        <w:t>е</w:t>
      </w:r>
      <w:r w:rsidR="00E75BB2" w:rsidRPr="005377AA">
        <w:rPr>
          <w:rFonts w:asciiTheme="minorHAnsi" w:hAnsiTheme="minorHAnsi"/>
          <w:sz w:val="24"/>
          <w:szCs w:val="24"/>
        </w:rPr>
        <w:t xml:space="preserve">đenom iznosu i za određene namene. </w:t>
      </w:r>
      <w:proofErr w:type="gramStart"/>
      <w:r w:rsidR="00E75BB2" w:rsidRPr="005377AA">
        <w:rPr>
          <w:rFonts w:asciiTheme="minorHAnsi" w:hAnsiTheme="minorHAnsi"/>
          <w:sz w:val="24"/>
          <w:szCs w:val="24"/>
        </w:rPr>
        <w:t xml:space="preserve">Upravni odbor </w:t>
      </w:r>
      <w:r w:rsidRPr="005377AA">
        <w:rPr>
          <w:rFonts w:asciiTheme="minorHAnsi" w:hAnsiTheme="minorHAnsi"/>
          <w:sz w:val="24"/>
          <w:szCs w:val="24"/>
        </w:rPr>
        <w:t xml:space="preserve">ima tri člana koje imenuje </w:t>
      </w:r>
      <w:r w:rsidRPr="005377AA">
        <w:rPr>
          <w:rFonts w:asciiTheme="minorHAnsi" w:hAnsiTheme="minorHAnsi"/>
          <w:sz w:val="24"/>
          <w:szCs w:val="24"/>
          <w:lang w:val="sr-Latn-RS"/>
        </w:rPr>
        <w:t>G</w:t>
      </w:r>
      <w:r w:rsidR="00E75BB2" w:rsidRPr="005377AA">
        <w:rPr>
          <w:rFonts w:asciiTheme="minorHAnsi" w:hAnsiTheme="minorHAnsi"/>
          <w:sz w:val="24"/>
          <w:szCs w:val="24"/>
        </w:rPr>
        <w:t>rad Beograd i dva člana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E75BB2" w:rsidRPr="005377AA">
        <w:rPr>
          <w:rFonts w:asciiTheme="minorHAnsi" w:hAnsiTheme="minorHAnsi"/>
          <w:sz w:val="24"/>
          <w:szCs w:val="24"/>
        </w:rPr>
        <w:t>Apoteke Beograd</w:t>
      </w:r>
      <w:r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Pr="005377AA">
        <w:rPr>
          <w:rFonts w:asciiTheme="minorHAnsi" w:hAnsiTheme="minorHAnsi"/>
          <w:sz w:val="24"/>
          <w:szCs w:val="24"/>
          <w:lang w:val="sr-Latn-RS"/>
        </w:rPr>
        <w:t>.</w:t>
      </w:r>
      <w:proofErr w:type="gramEnd"/>
      <w:r w:rsidR="00E75BB2" w:rsidRPr="005377AA">
        <w:rPr>
          <w:rFonts w:asciiTheme="minorHAnsi" w:hAnsiTheme="minorHAnsi"/>
          <w:sz w:val="24"/>
          <w:szCs w:val="24"/>
        </w:rPr>
        <w:t xml:space="preserve"> Glasali su da se </w:t>
      </w:r>
      <w:r w:rsidRPr="005377AA">
        <w:rPr>
          <w:rFonts w:asciiTheme="minorHAnsi" w:hAnsiTheme="minorHAnsi"/>
          <w:sz w:val="24"/>
          <w:szCs w:val="24"/>
        </w:rPr>
        <w:t xml:space="preserve">suficit potroši </w:t>
      </w:r>
      <w:proofErr w:type="gramStart"/>
      <w:r w:rsidR="00E75BB2" w:rsidRPr="005377AA">
        <w:rPr>
          <w:rFonts w:asciiTheme="minorHAnsi" w:hAnsiTheme="minorHAnsi"/>
          <w:sz w:val="24"/>
          <w:szCs w:val="24"/>
        </w:rPr>
        <w:t>na</w:t>
      </w:r>
      <w:proofErr w:type="gramEnd"/>
      <w:r w:rsidR="00E75BB2" w:rsidRPr="005377AA">
        <w:rPr>
          <w:rFonts w:asciiTheme="minorHAnsi" w:hAnsiTheme="minorHAnsi"/>
          <w:sz w:val="24"/>
          <w:szCs w:val="24"/>
        </w:rPr>
        <w:t xml:space="preserve"> donacije. Mi smo se svi ovde borili </w:t>
      </w:r>
      <w:r w:rsidRPr="005377AA">
        <w:rPr>
          <w:rFonts w:asciiTheme="minorHAnsi" w:hAnsiTheme="minorHAnsi"/>
          <w:sz w:val="24"/>
          <w:szCs w:val="24"/>
        </w:rPr>
        <w:t xml:space="preserve">da to ostane u </w:t>
      </w: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kući</w:t>
      </w:r>
      <w:proofErr w:type="gramStart"/>
      <w:r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Pr="005377AA">
        <w:rPr>
          <w:rFonts w:asciiTheme="minorHAnsi" w:hAnsiTheme="minorHAnsi"/>
          <w:sz w:val="24"/>
          <w:szCs w:val="24"/>
        </w:rPr>
        <w:t xml:space="preserve"> −</w:t>
      </w:r>
      <w:proofErr w:type="gramEnd"/>
      <w:r w:rsidR="00863947" w:rsidRPr="005377AA">
        <w:rPr>
          <w:rFonts w:asciiTheme="minorHAnsi" w:hAnsiTheme="minorHAnsi"/>
          <w:sz w:val="24"/>
          <w:szCs w:val="24"/>
        </w:rPr>
        <w:t>kaže Tomić</w:t>
      </w:r>
    </w:p>
    <w:p w:rsidR="00280272" w:rsidRPr="00280272" w:rsidRDefault="00280272" w:rsidP="00280272">
      <w:pPr>
        <w:spacing w:after="0"/>
        <w:jc w:val="both"/>
        <w:rPr>
          <w:rFonts w:asciiTheme="minorHAnsi" w:hAnsiTheme="minorHAnsi"/>
          <w:color w:val="FF0000"/>
          <w:sz w:val="24"/>
          <w:szCs w:val="24"/>
          <w:lang w:val="sr-Cyrl-RS"/>
        </w:rPr>
      </w:pPr>
      <w:r w:rsidRPr="00280272">
        <w:rPr>
          <w:rFonts w:asciiTheme="minorHAnsi" w:hAnsiTheme="minorHAnsi"/>
          <w:color w:val="FF0000"/>
          <w:sz w:val="24"/>
          <w:szCs w:val="24"/>
          <w:lang w:val="sr-Cyrl-RS"/>
        </w:rPr>
        <w:t>Убацити</w:t>
      </w:r>
      <w:r w:rsidR="00107155">
        <w:rPr>
          <w:rFonts w:asciiTheme="minorHAnsi" w:hAnsiTheme="minorHAnsi"/>
          <w:color w:val="FF0000"/>
          <w:sz w:val="24"/>
          <w:szCs w:val="24"/>
          <w:lang w:val="sr-Latn-RS"/>
        </w:rPr>
        <w:t xml:space="preserve"> donacije</w:t>
      </w:r>
      <w:r w:rsidRPr="00280272">
        <w:rPr>
          <w:rFonts w:asciiTheme="minorHAnsi" w:hAnsiTheme="minorHAnsi"/>
          <w:color w:val="FF0000"/>
          <w:sz w:val="24"/>
          <w:szCs w:val="24"/>
          <w:lang w:val="sr-Cyrl-RS"/>
        </w:rPr>
        <w:t xml:space="preserve"> извештај</w:t>
      </w:r>
    </w:p>
    <w:p w:rsidR="00B03621" w:rsidRDefault="00B03621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670F35" w:rsidRDefault="008870B6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Tako </w:t>
      </w:r>
      <w:r w:rsidRPr="005377AA">
        <w:rPr>
          <w:rFonts w:asciiTheme="minorHAnsi" w:hAnsiTheme="minorHAnsi"/>
          <w:sz w:val="24"/>
          <w:szCs w:val="24"/>
          <w:lang w:val="sr-Latn-RS"/>
        </w:rPr>
        <w:t>je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Apotek</w:t>
      </w:r>
      <w:r w:rsidRPr="005377AA">
        <w:rPr>
          <w:rFonts w:asciiTheme="minorHAnsi" w:hAnsiTheme="minorHAnsi"/>
          <w:sz w:val="24"/>
          <w:szCs w:val="24"/>
          <w:lang w:val="sr-Cyrl-RS"/>
        </w:rPr>
        <w:t xml:space="preserve">а </w:t>
      </w:r>
      <w:r w:rsidR="00B23504" w:rsidRPr="005377AA">
        <w:rPr>
          <w:rFonts w:asciiTheme="minorHAnsi" w:hAnsiTheme="minorHAnsi"/>
          <w:sz w:val="24"/>
          <w:szCs w:val="24"/>
        </w:rPr>
        <w:t>Beograd</w:t>
      </w:r>
      <w:r w:rsidR="00CB76CE" w:rsidRPr="005377AA">
        <w:rPr>
          <w:rFonts w:asciiTheme="minorHAnsi" w:hAnsiTheme="minorHAnsi"/>
          <w:sz w:val="24"/>
          <w:szCs w:val="24"/>
        </w:rPr>
        <w:t>”</w:t>
      </w:r>
      <w:r w:rsidRPr="005377AA">
        <w:rPr>
          <w:rFonts w:asciiTheme="minorHAnsi" w:hAnsiTheme="minorHAnsi"/>
          <w:sz w:val="24"/>
          <w:szCs w:val="24"/>
        </w:rPr>
        <w:t xml:space="preserve"> finansirala</w:t>
      </w:r>
      <w:r w:rsidR="00B23504" w:rsidRPr="005377AA">
        <w:rPr>
          <w:rFonts w:asciiTheme="minorHAnsi" w:hAnsiTheme="minorHAnsi"/>
          <w:sz w:val="24"/>
          <w:szCs w:val="24"/>
        </w:rPr>
        <w:t xml:space="preserve"> program vantelesne oplodnj</w:t>
      </w:r>
      <w:r w:rsidR="00F87D38" w:rsidRPr="005377AA">
        <w:rPr>
          <w:rFonts w:asciiTheme="minorHAnsi" w:hAnsiTheme="minorHAnsi"/>
          <w:sz w:val="24"/>
          <w:szCs w:val="24"/>
        </w:rPr>
        <w:t>e, doniral</w:t>
      </w:r>
      <w:r w:rsidR="00F87D38" w:rsidRPr="005377AA">
        <w:rPr>
          <w:rFonts w:asciiTheme="minorHAnsi" w:hAnsiTheme="minorHAnsi"/>
          <w:sz w:val="24"/>
          <w:szCs w:val="24"/>
          <w:lang w:val="sr-Cyrl-RS"/>
        </w:rPr>
        <w:t>а</w:t>
      </w:r>
      <w:r w:rsidR="0098262D" w:rsidRPr="005377AA">
        <w:rPr>
          <w:rFonts w:asciiTheme="minorHAnsi" w:hAnsiTheme="minorHAnsi"/>
          <w:sz w:val="24"/>
          <w:szCs w:val="24"/>
        </w:rPr>
        <w:t xml:space="preserve"> novac za opremanje šest</w:t>
      </w:r>
      <w:r w:rsidR="00B23504" w:rsidRPr="005377AA">
        <w:rPr>
          <w:rFonts w:asciiTheme="minorHAnsi" w:hAnsiTheme="minorHAnsi"/>
          <w:sz w:val="24"/>
          <w:szCs w:val="24"/>
        </w:rPr>
        <w:t xml:space="preserve"> zdravstvenih centara čiji je osnivač Grad Beograd, a najviše novca dobio je projekat zapošljavanja medicinskih radnika. </w:t>
      </w:r>
      <w:proofErr w:type="gramStart"/>
      <w:r w:rsidR="00997C50" w:rsidRPr="005377AA">
        <w:rPr>
          <w:rFonts w:asciiTheme="minorHAnsi" w:hAnsiTheme="minorHAnsi"/>
          <w:sz w:val="24"/>
          <w:szCs w:val="24"/>
        </w:rPr>
        <w:t>Z</w:t>
      </w:r>
      <w:r w:rsidR="00B23504" w:rsidRPr="005377AA">
        <w:rPr>
          <w:rFonts w:asciiTheme="minorHAnsi" w:hAnsiTheme="minorHAnsi"/>
          <w:sz w:val="24"/>
          <w:szCs w:val="24"/>
        </w:rPr>
        <w:t xml:space="preserve">a plate lekara, medicinskih sestara i fizioterapeuta u prethodne </w:t>
      </w:r>
      <w:r w:rsidR="0098262D" w:rsidRPr="005377AA">
        <w:rPr>
          <w:rFonts w:asciiTheme="minorHAnsi" w:hAnsiTheme="minorHAnsi"/>
          <w:sz w:val="24"/>
          <w:szCs w:val="24"/>
        </w:rPr>
        <w:t>dve</w:t>
      </w:r>
      <w:r w:rsidR="00B23504" w:rsidRPr="005377AA">
        <w:rPr>
          <w:rFonts w:asciiTheme="minorHAnsi" w:hAnsiTheme="minorHAnsi"/>
          <w:sz w:val="24"/>
          <w:szCs w:val="24"/>
        </w:rPr>
        <w:t xml:space="preserve"> godine doni</w:t>
      </w:r>
      <w:r w:rsidR="0098262D" w:rsidRPr="005377AA">
        <w:rPr>
          <w:rFonts w:asciiTheme="minorHAnsi" w:hAnsiTheme="minorHAnsi"/>
          <w:sz w:val="24"/>
          <w:szCs w:val="24"/>
        </w:rPr>
        <w:t>ran</w:t>
      </w:r>
      <w:r w:rsidR="00B23504" w:rsidRPr="005377AA">
        <w:rPr>
          <w:rFonts w:asciiTheme="minorHAnsi" w:hAnsiTheme="minorHAnsi"/>
          <w:sz w:val="24"/>
          <w:szCs w:val="24"/>
        </w:rPr>
        <w:t xml:space="preserve"> je 121 milion dinara.</w:t>
      </w:r>
      <w:proofErr w:type="gramEnd"/>
      <w:r w:rsidR="00B23504" w:rsidRPr="005377AA">
        <w:rPr>
          <w:rFonts w:asciiTheme="minorHAnsi" w:hAnsiTheme="minorHAnsi"/>
          <w:sz w:val="24"/>
          <w:szCs w:val="24"/>
        </w:rPr>
        <w:t xml:space="preserve"> </w:t>
      </w:r>
      <w:r w:rsidR="00350565" w:rsidRPr="005377AA">
        <w:rPr>
          <w:rFonts w:asciiTheme="minorHAnsi" w:hAnsiTheme="minorHAnsi"/>
          <w:sz w:val="24"/>
          <w:szCs w:val="24"/>
        </w:rPr>
        <w:t>Marko Kostić, predsednik Upravnog o</w:t>
      </w:r>
      <w:r w:rsidR="00E75BB2" w:rsidRPr="005377AA">
        <w:rPr>
          <w:rFonts w:asciiTheme="minorHAnsi" w:hAnsiTheme="minorHAnsi"/>
          <w:sz w:val="24"/>
          <w:szCs w:val="24"/>
        </w:rPr>
        <w:t>dbora</w:t>
      </w:r>
      <w:r w:rsidR="00F87D38" w:rsidRPr="005377AA">
        <w:rPr>
          <w:rFonts w:asciiTheme="minorHAnsi" w:hAnsiTheme="minorHAnsi"/>
          <w:sz w:val="24"/>
          <w:szCs w:val="24"/>
          <w:lang w:val="sr-Cyrl-RS"/>
        </w:rPr>
        <w:t>,</w:t>
      </w:r>
      <w:r w:rsidR="00670F35" w:rsidRPr="005377AA">
        <w:rPr>
          <w:rFonts w:asciiTheme="minorHAnsi" w:hAnsiTheme="minorHAnsi"/>
          <w:sz w:val="24"/>
          <w:szCs w:val="24"/>
        </w:rPr>
        <w:t xml:space="preserve"> navodi da</w:t>
      </w:r>
      <w:r w:rsidR="00350565" w:rsidRPr="005377AA">
        <w:rPr>
          <w:rFonts w:asciiTheme="minorHAnsi" w:hAnsiTheme="minorHAnsi"/>
          <w:sz w:val="24"/>
          <w:szCs w:val="24"/>
        </w:rPr>
        <w:t xml:space="preserve"> dolaskom novog rukovodstva</w:t>
      </w:r>
      <w:r w:rsidR="00CA0CA3" w:rsidRPr="005377AA">
        <w:rPr>
          <w:rFonts w:asciiTheme="minorHAnsi" w:hAnsiTheme="minorHAnsi"/>
          <w:sz w:val="24"/>
          <w:szCs w:val="24"/>
        </w:rPr>
        <w:t xml:space="preserve"> početkom godine</w:t>
      </w:r>
      <w:r w:rsidR="00350565" w:rsidRPr="005377AA">
        <w:rPr>
          <w:rFonts w:asciiTheme="minorHAnsi" w:hAnsiTheme="minorHAnsi"/>
          <w:sz w:val="24"/>
          <w:szCs w:val="24"/>
        </w:rPr>
        <w:t xml:space="preserve"> </w:t>
      </w:r>
      <w:r w:rsidR="00670F35" w:rsidRPr="005377AA">
        <w:rPr>
          <w:rFonts w:asciiTheme="minorHAnsi" w:hAnsiTheme="minorHAnsi"/>
          <w:sz w:val="24"/>
          <w:szCs w:val="24"/>
        </w:rPr>
        <w:t xml:space="preserve">nije u potpunosti prekinuta praksa doniranja novca Gradu, </w:t>
      </w:r>
      <w:proofErr w:type="gramStart"/>
      <w:r w:rsidR="00670F35" w:rsidRPr="005377AA">
        <w:rPr>
          <w:rFonts w:asciiTheme="minorHAnsi" w:hAnsiTheme="minorHAnsi"/>
          <w:sz w:val="24"/>
          <w:szCs w:val="24"/>
        </w:rPr>
        <w:t>ali</w:t>
      </w:r>
      <w:proofErr w:type="gramEnd"/>
      <w:r w:rsidR="00670F35" w:rsidRPr="005377AA">
        <w:rPr>
          <w:rFonts w:asciiTheme="minorHAnsi" w:hAnsiTheme="minorHAnsi"/>
          <w:sz w:val="24"/>
          <w:szCs w:val="24"/>
        </w:rPr>
        <w:t xml:space="preserve"> je značajno smanjena.</w:t>
      </w:r>
    </w:p>
    <w:p w:rsidR="00107155" w:rsidRPr="005377AA" w:rsidRDefault="00107155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670F35" w:rsidRPr="005377AA" w:rsidRDefault="00F87D38" w:rsidP="006A37FC">
      <w:pPr>
        <w:spacing w:after="0"/>
        <w:jc w:val="both"/>
        <w:rPr>
          <w:rFonts w:asciiTheme="minorHAnsi" w:hAnsiTheme="minorHAnsi"/>
          <w:color w:val="FF0000"/>
          <w:sz w:val="24"/>
          <w:szCs w:val="24"/>
          <w:lang w:val="fr-FR"/>
        </w:rPr>
      </w:pPr>
      <w:r w:rsidRPr="005377AA">
        <w:rPr>
          <w:rFonts w:asciiTheme="minorHAnsi" w:hAnsiTheme="minorHAnsi"/>
          <w:sz w:val="24"/>
          <w:szCs w:val="24"/>
        </w:rPr>
        <w:t xml:space="preserve"> − </w:t>
      </w:r>
      <w:r w:rsidR="00350565" w:rsidRPr="005377AA">
        <w:rPr>
          <w:rFonts w:asciiTheme="minorHAnsi" w:hAnsiTheme="minorHAnsi"/>
          <w:sz w:val="24"/>
          <w:szCs w:val="24"/>
        </w:rPr>
        <w:t>N</w:t>
      </w:r>
      <w:r w:rsidR="00D80FF8" w:rsidRPr="005377AA">
        <w:rPr>
          <w:rFonts w:asciiTheme="minorHAnsi" w:hAnsiTheme="minorHAnsi"/>
          <w:sz w:val="24"/>
          <w:szCs w:val="24"/>
        </w:rPr>
        <w:t>ama je sugerisano iz Grada da</w:t>
      </w:r>
      <w:r w:rsidR="00350565" w:rsidRPr="005377AA">
        <w:rPr>
          <w:rFonts w:asciiTheme="minorHAnsi" w:hAnsiTheme="minorHAnsi"/>
          <w:sz w:val="24"/>
          <w:szCs w:val="24"/>
        </w:rPr>
        <w:t xml:space="preserve"> donacije treba da se nastave šest meseci</w:t>
      </w:r>
      <w:r w:rsidR="00D80FF8" w:rsidRPr="005377AA">
        <w:rPr>
          <w:rFonts w:asciiTheme="minorHAnsi" w:hAnsiTheme="minorHAnsi"/>
          <w:sz w:val="24"/>
          <w:szCs w:val="24"/>
        </w:rPr>
        <w:t xml:space="preserve">. </w:t>
      </w:r>
      <w:r w:rsidR="00350565" w:rsidRPr="005377AA">
        <w:rPr>
          <w:rFonts w:asciiTheme="minorHAnsi" w:hAnsiTheme="minorHAnsi"/>
          <w:sz w:val="24"/>
          <w:szCs w:val="24"/>
        </w:rPr>
        <w:t xml:space="preserve"> </w:t>
      </w:r>
      <w:r w:rsidR="00D80FF8" w:rsidRPr="005377AA">
        <w:rPr>
          <w:rFonts w:asciiTheme="minorHAnsi" w:hAnsiTheme="minorHAnsi"/>
          <w:sz w:val="24"/>
          <w:szCs w:val="24"/>
        </w:rPr>
        <w:t>Upravni odbor je doneo odluku da nastavi donacije Gradu za plate lekara još tri meseca</w:t>
      </w:r>
      <w:r w:rsidRPr="005377AA">
        <w:rPr>
          <w:rFonts w:asciiTheme="minorHAnsi" w:hAnsiTheme="minorHAnsi"/>
          <w:sz w:val="24"/>
          <w:szCs w:val="24"/>
          <w:lang w:val="sr-Cyrl-RS"/>
        </w:rPr>
        <w:t>,</w:t>
      </w:r>
      <w:r w:rsidR="00D80FF8" w:rsidRPr="005377AA">
        <w:rPr>
          <w:rFonts w:asciiTheme="minorHAnsi" w:hAnsiTheme="minorHAnsi"/>
          <w:sz w:val="24"/>
          <w:szCs w:val="24"/>
        </w:rPr>
        <w:t xml:space="preserve"> ali je</w:t>
      </w:r>
      <w:r w:rsidR="00CA0CA3" w:rsidRPr="005377AA">
        <w:rPr>
          <w:rFonts w:asciiTheme="minorHAnsi" w:hAnsiTheme="minorHAnsi"/>
          <w:sz w:val="24"/>
          <w:szCs w:val="24"/>
        </w:rPr>
        <w:t xml:space="preserve"> ostavio više od trećine budžeta za ulaganje u </w:t>
      </w:r>
      <w:r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CA0CA3" w:rsidRPr="005377AA">
        <w:rPr>
          <w:rFonts w:asciiTheme="minorHAnsi" w:hAnsiTheme="minorHAnsi"/>
          <w:sz w:val="24"/>
          <w:szCs w:val="24"/>
        </w:rPr>
        <w:t>Apoteku</w:t>
      </w:r>
      <w:proofErr w:type="gramStart"/>
      <w:r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Pr="005377AA">
        <w:rPr>
          <w:rFonts w:asciiTheme="minorHAnsi" w:hAnsiTheme="minorHAnsi"/>
          <w:sz w:val="24"/>
          <w:szCs w:val="24"/>
        </w:rPr>
        <w:t xml:space="preserve"> i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gradnju dve lab</w:t>
      </w:r>
      <w:r w:rsidRPr="005377AA">
        <w:rPr>
          <w:rFonts w:asciiTheme="minorHAnsi" w:hAnsiTheme="minorHAnsi"/>
          <w:sz w:val="24"/>
          <w:szCs w:val="24"/>
          <w:lang w:val="sr-Cyrl-RS"/>
        </w:rPr>
        <w:t>о</w:t>
      </w:r>
      <w:r w:rsidR="00CA0CA3" w:rsidRPr="005377AA">
        <w:rPr>
          <w:rFonts w:asciiTheme="minorHAnsi" w:hAnsiTheme="minorHAnsi"/>
          <w:sz w:val="24"/>
          <w:szCs w:val="24"/>
        </w:rPr>
        <w:t>ratorije.</w:t>
      </w:r>
      <w:r w:rsidR="00670F35" w:rsidRPr="005377AA">
        <w:rPr>
          <w:rFonts w:asciiTheme="minorHAnsi" w:hAnsiTheme="minorHAnsi"/>
          <w:sz w:val="24"/>
          <w:szCs w:val="24"/>
        </w:rPr>
        <w:t xml:space="preserve"> </w:t>
      </w:r>
      <w:r w:rsidRPr="005377AA">
        <w:rPr>
          <w:rFonts w:asciiTheme="minorHAnsi" w:hAnsiTheme="minorHAnsi"/>
          <w:sz w:val="24"/>
          <w:szCs w:val="24"/>
          <w:lang w:val="fr-FR"/>
        </w:rPr>
        <w:t>Novca je ina</w:t>
      </w:r>
      <w:r w:rsidRPr="005377AA">
        <w:rPr>
          <w:rFonts w:asciiTheme="minorHAnsi" w:hAnsiTheme="minorHAnsi"/>
          <w:sz w:val="24"/>
          <w:szCs w:val="24"/>
          <w:lang w:val="sr-Latn-RS"/>
        </w:rPr>
        <w:t>č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>e i bilo manj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>e u profitu nego prošle godine iz objektivnih razloga. M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>i smo se i rukovodili principom da se ne prekine odmah program donacija opredeljen za le</w:t>
      </w:r>
      <w:r w:rsidR="00863947" w:rsidRPr="005377AA">
        <w:rPr>
          <w:rFonts w:asciiTheme="minorHAnsi" w:hAnsiTheme="minorHAnsi"/>
          <w:sz w:val="24"/>
          <w:szCs w:val="24"/>
          <w:lang w:val="fr-FR"/>
        </w:rPr>
        <w:t>kare, medicinske sestre i fizioterape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>ute, ali da on ne sme biti više tret</w:t>
      </w:r>
      <w:r w:rsidR="00863947" w:rsidRPr="005377AA">
        <w:rPr>
          <w:rFonts w:asciiTheme="minorHAnsi" w:hAnsiTheme="minorHAnsi"/>
          <w:sz w:val="24"/>
          <w:szCs w:val="24"/>
          <w:lang w:val="fr-FR"/>
        </w:rPr>
        <w:t>iran kao dugotrajno rešenje, već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 samo kao delimi</w:t>
      </w:r>
      <w:r w:rsidR="00863947" w:rsidRPr="005377AA">
        <w:rPr>
          <w:rFonts w:asciiTheme="minorHAnsi" w:hAnsiTheme="minorHAnsi"/>
          <w:sz w:val="24"/>
          <w:szCs w:val="24"/>
          <w:lang w:val="fr-FR"/>
        </w:rPr>
        <w:t>č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>an nastavak započetog programa.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 xml:space="preserve">Ove donacije 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>ne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 xml:space="preserve"> smeju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>n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i 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 xml:space="preserve">na koji 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>nači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>n ugroze dalja ulaganja i obnovu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 same </w:t>
      </w:r>
      <w:r w:rsidR="001816AF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>Apoteke Beograd</w:t>
      </w:r>
      <w:r w:rsidR="001816AF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>.  U međuvreme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>nu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 xml:space="preserve">smo 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slali </w:t>
      </w:r>
      <w:r w:rsidR="00863947" w:rsidRPr="005377AA">
        <w:rPr>
          <w:rFonts w:asciiTheme="minorHAnsi" w:hAnsiTheme="minorHAnsi"/>
          <w:sz w:val="24"/>
          <w:szCs w:val="24"/>
          <w:lang w:val="fr-FR"/>
        </w:rPr>
        <w:t>pisma G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>radu tražeći da se program preba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>ci na drugi način finansiranja − kaže dr Kostić.</w:t>
      </w:r>
      <w:r w:rsidR="00EB23BD" w:rsidRPr="005377AA">
        <w:rPr>
          <w:rFonts w:asciiTheme="minorHAnsi" w:hAnsiTheme="minorHAnsi"/>
          <w:sz w:val="24"/>
          <w:szCs w:val="24"/>
          <w:lang w:val="fr-FR"/>
        </w:rPr>
        <w:t>-</w:t>
      </w:r>
      <w:r w:rsidR="001816AF" w:rsidRPr="005377AA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Kao hitno dozvolili </w:t>
      </w:r>
      <w:r w:rsidR="00EB23BD" w:rsidRPr="005377AA">
        <w:rPr>
          <w:rFonts w:asciiTheme="minorHAnsi" w:hAnsiTheme="minorHAnsi"/>
          <w:sz w:val="24"/>
          <w:szCs w:val="24"/>
          <w:lang w:val="fr-FR"/>
        </w:rPr>
        <w:t>smo</w:t>
      </w:r>
      <w:r w:rsidR="00EB23BD" w:rsidRPr="005377AA">
        <w:rPr>
          <w:rFonts w:asciiTheme="minorHAnsi" w:hAnsiTheme="minorHAnsi"/>
          <w:sz w:val="24"/>
          <w:szCs w:val="24"/>
          <w:lang w:val="fr-FR"/>
        </w:rPr>
        <w:t xml:space="preserve"> u aprilu još</w:t>
      </w:r>
      <w:r w:rsidR="00670F35" w:rsidRPr="005377AA">
        <w:rPr>
          <w:rFonts w:asciiTheme="minorHAnsi" w:hAnsiTheme="minorHAnsi"/>
          <w:sz w:val="24"/>
          <w:szCs w:val="24"/>
          <w:lang w:val="fr-FR"/>
        </w:rPr>
        <w:t xml:space="preserve"> jedan mesec i time završili doniranje zdravstvenim ustanovama za ovu godinu</w:t>
      </w:r>
      <w:r w:rsidR="00863947" w:rsidRPr="005377AA">
        <w:rPr>
          <w:rFonts w:asciiTheme="minorHAnsi" w:hAnsiTheme="minorHAnsi"/>
          <w:sz w:val="24"/>
          <w:szCs w:val="24"/>
          <w:lang w:val="fr-FR"/>
        </w:rPr>
        <w:t>.</w:t>
      </w:r>
    </w:p>
    <w:p w:rsidR="00670F35" w:rsidRPr="005377AA" w:rsidRDefault="00670F35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5377AA">
        <w:rPr>
          <w:rFonts w:asciiTheme="minorHAnsi" w:hAnsiTheme="minorHAnsi"/>
          <w:sz w:val="24"/>
          <w:szCs w:val="24"/>
        </w:rPr>
        <w:t>Program finansiranja plata lekara i medicinskih sestara obustavljen je u maju ove godine.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 </w:t>
      </w:r>
    </w:p>
    <w:p w:rsidR="001816AF" w:rsidRDefault="001816AF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280272" w:rsidRPr="00280272" w:rsidRDefault="00280272" w:rsidP="006A37FC">
      <w:pPr>
        <w:spacing w:after="0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B23504" w:rsidRPr="005377AA" w:rsidRDefault="00B23504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Zanimljiv je </w:t>
      </w:r>
      <w:proofErr w:type="gramStart"/>
      <w:r w:rsidRPr="005377AA">
        <w:rPr>
          <w:rFonts w:asciiTheme="minorHAnsi" w:hAnsiTheme="minorHAnsi"/>
          <w:sz w:val="24"/>
          <w:szCs w:val="24"/>
        </w:rPr>
        <w:t xml:space="preserve">primer 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proofErr w:type="gramEnd"/>
      <w:r w:rsidRPr="005377AA">
        <w:rPr>
          <w:rFonts w:asciiTheme="minorHAnsi" w:hAnsiTheme="minorHAnsi"/>
          <w:sz w:val="24"/>
          <w:szCs w:val="24"/>
        </w:rPr>
        <w:t>Beogradskog bebi klub</w:t>
      </w:r>
      <w:r w:rsidR="00326912" w:rsidRPr="005377AA">
        <w:rPr>
          <w:rFonts w:asciiTheme="minorHAnsi" w:hAnsiTheme="minorHAnsi"/>
          <w:sz w:val="24"/>
          <w:szCs w:val="24"/>
        </w:rPr>
        <w:t>a</w:t>
      </w:r>
      <w:r w:rsidR="0098262D" w:rsidRPr="005377AA">
        <w:rPr>
          <w:rFonts w:asciiTheme="minorHAnsi" w:hAnsiTheme="minorHAnsi"/>
          <w:sz w:val="24"/>
          <w:szCs w:val="24"/>
        </w:rPr>
        <w:t>”</w:t>
      </w:r>
      <w:r w:rsidR="00CA0CA3" w:rsidRPr="005377AA">
        <w:rPr>
          <w:rFonts w:asciiTheme="minorHAnsi" w:hAnsiTheme="minorHAnsi"/>
          <w:sz w:val="24"/>
          <w:szCs w:val="24"/>
        </w:rPr>
        <w:t>. “Bebi klub”</w:t>
      </w:r>
      <w:r w:rsidR="001816AF" w:rsidRPr="005377AA">
        <w:rPr>
          <w:rFonts w:asciiTheme="minorHAnsi" w:hAnsiTheme="minorHAnsi"/>
          <w:sz w:val="24"/>
          <w:szCs w:val="24"/>
        </w:rPr>
        <w:t xml:space="preserve"> je projekat Grada Beograda za pomoć porodicama </w:t>
      </w:r>
      <w:proofErr w:type="gramStart"/>
      <w:r w:rsidR="001816AF" w:rsidRPr="005377AA">
        <w:rPr>
          <w:rFonts w:asciiTheme="minorHAnsi" w:hAnsiTheme="minorHAnsi"/>
          <w:sz w:val="24"/>
          <w:szCs w:val="24"/>
        </w:rPr>
        <w:t>sa</w:t>
      </w:r>
      <w:proofErr w:type="gramEnd"/>
      <w:r w:rsidR="001816AF" w:rsidRPr="005377AA">
        <w:rPr>
          <w:rFonts w:asciiTheme="minorHAnsi" w:hAnsiTheme="minorHAnsi"/>
          <w:sz w:val="24"/>
          <w:szCs w:val="24"/>
        </w:rPr>
        <w:t xml:space="preserve"> decom</w:t>
      </w:r>
      <w:r w:rsidR="00CA0CA3" w:rsidRPr="005377AA">
        <w:rPr>
          <w:rFonts w:asciiTheme="minorHAnsi" w:hAnsiTheme="minorHAnsi"/>
          <w:sz w:val="24"/>
          <w:szCs w:val="24"/>
        </w:rPr>
        <w:t>.</w:t>
      </w:r>
      <w:r w:rsidR="005A0271" w:rsidRPr="005377AA">
        <w:rPr>
          <w:rFonts w:asciiTheme="minorHAnsi" w:hAnsiTheme="minorHAnsi"/>
          <w:sz w:val="24"/>
          <w:szCs w:val="24"/>
        </w:rPr>
        <w:t xml:space="preserve">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5A0271" w:rsidRPr="005377AA">
        <w:rPr>
          <w:rFonts w:asciiTheme="minorHAnsi" w:hAnsiTheme="minorHAnsi"/>
          <w:sz w:val="24"/>
          <w:szCs w:val="24"/>
        </w:rPr>
        <w:t>Apoteka</w:t>
      </w:r>
      <w:r w:rsidRPr="005377AA">
        <w:rPr>
          <w:rFonts w:asciiTheme="minorHAnsi" w:hAnsiTheme="minorHAnsi"/>
          <w:sz w:val="24"/>
          <w:szCs w:val="24"/>
        </w:rPr>
        <w:t xml:space="preserve"> Beograd</w:t>
      </w:r>
      <w:r w:rsidR="005A0271" w:rsidRPr="005377AA">
        <w:rPr>
          <w:rFonts w:asciiTheme="minorHAnsi" w:hAnsiTheme="minorHAnsi"/>
          <w:sz w:val="24"/>
          <w:szCs w:val="24"/>
        </w:rPr>
        <w:t>”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="005A0271" w:rsidRPr="005377AA">
        <w:rPr>
          <w:rFonts w:asciiTheme="minorHAnsi" w:hAnsiTheme="minorHAnsi"/>
          <w:sz w:val="24"/>
          <w:szCs w:val="24"/>
        </w:rPr>
        <w:t xml:space="preserve">je 2011. </w:t>
      </w:r>
      <w:proofErr w:type="gramStart"/>
      <w:r w:rsidR="005A0271" w:rsidRPr="005377AA">
        <w:rPr>
          <w:rFonts w:asciiTheme="minorHAnsi" w:hAnsiTheme="minorHAnsi"/>
          <w:sz w:val="24"/>
          <w:szCs w:val="24"/>
        </w:rPr>
        <w:t>godine</w:t>
      </w:r>
      <w:proofErr w:type="gramEnd"/>
      <w:r w:rsidR="005A0271" w:rsidRPr="005377AA">
        <w:rPr>
          <w:rFonts w:asciiTheme="minorHAnsi" w:hAnsiTheme="minorHAnsi"/>
          <w:sz w:val="24"/>
          <w:szCs w:val="24"/>
        </w:rPr>
        <w:t xml:space="preserve"> donirala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="00CA0CA3" w:rsidRPr="005377AA">
        <w:rPr>
          <w:rFonts w:asciiTheme="minorHAnsi" w:hAnsiTheme="minorHAnsi"/>
          <w:sz w:val="24"/>
          <w:szCs w:val="24"/>
        </w:rPr>
        <w:t xml:space="preserve">ovom </w:t>
      </w:r>
      <w:r w:rsidRPr="005377AA">
        <w:rPr>
          <w:rFonts w:asciiTheme="minorHAnsi" w:hAnsiTheme="minorHAnsi"/>
          <w:sz w:val="24"/>
          <w:szCs w:val="24"/>
        </w:rPr>
        <w:t xml:space="preserve">projektu 15 miliona dinara, </w:t>
      </w:r>
      <w:r w:rsidR="00CB76CE" w:rsidRPr="005377AA">
        <w:rPr>
          <w:rFonts w:asciiTheme="minorHAnsi" w:hAnsiTheme="minorHAnsi"/>
          <w:sz w:val="24"/>
          <w:szCs w:val="24"/>
        </w:rPr>
        <w:t>a</w:t>
      </w:r>
      <w:r w:rsidR="0098262D" w:rsidRPr="005377AA">
        <w:rPr>
          <w:rFonts w:asciiTheme="minorHAnsi" w:hAnsiTheme="minorHAnsi"/>
          <w:sz w:val="24"/>
          <w:szCs w:val="24"/>
        </w:rPr>
        <w:t xml:space="preserve"> sledeće godine</w:t>
      </w:r>
      <w:r w:rsidRPr="005377AA">
        <w:rPr>
          <w:rFonts w:asciiTheme="minorHAnsi" w:hAnsiTheme="minorHAnsi"/>
          <w:sz w:val="24"/>
          <w:szCs w:val="24"/>
        </w:rPr>
        <w:t xml:space="preserve"> 2 m</w:t>
      </w:r>
      <w:r w:rsidR="005A0271" w:rsidRPr="005377AA">
        <w:rPr>
          <w:rFonts w:asciiTheme="minorHAnsi" w:hAnsiTheme="minorHAnsi"/>
          <w:sz w:val="24"/>
          <w:szCs w:val="24"/>
        </w:rPr>
        <w:t xml:space="preserve">iliona više. </w:t>
      </w:r>
      <w:proofErr w:type="gramStart"/>
      <w:r w:rsidR="005A0271" w:rsidRPr="005377AA">
        <w:rPr>
          <w:rFonts w:asciiTheme="minorHAnsi" w:hAnsiTheme="minorHAnsi"/>
          <w:sz w:val="24"/>
          <w:szCs w:val="24"/>
        </w:rPr>
        <w:t>Takođe,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="005A0271" w:rsidRPr="005377AA">
        <w:rPr>
          <w:rFonts w:asciiTheme="minorHAnsi" w:hAnsiTheme="minorHAnsi"/>
          <w:sz w:val="24"/>
          <w:szCs w:val="24"/>
        </w:rPr>
        <w:t>2012.</w:t>
      </w:r>
      <w:proofErr w:type="gramEnd"/>
      <w:r w:rsidR="005A0271" w:rsidRPr="005377AA">
        <w:rPr>
          <w:rFonts w:asciiTheme="minorHAnsi" w:hAnsiTheme="minorHAnsi"/>
          <w:sz w:val="24"/>
          <w:szCs w:val="24"/>
        </w:rPr>
        <w:t xml:space="preserve"> godine </w:t>
      </w:r>
      <w:r w:rsidR="00860EEA" w:rsidRPr="005377AA">
        <w:rPr>
          <w:rFonts w:asciiTheme="minorHAnsi" w:hAnsiTheme="minorHAnsi"/>
          <w:sz w:val="24"/>
          <w:szCs w:val="24"/>
        </w:rPr>
        <w:t>donira</w:t>
      </w:r>
      <w:r w:rsidR="005A0271" w:rsidRPr="005377AA">
        <w:rPr>
          <w:rFonts w:asciiTheme="minorHAnsi" w:hAnsiTheme="minorHAnsi"/>
          <w:sz w:val="24"/>
          <w:szCs w:val="24"/>
        </w:rPr>
        <w:t>n</w:t>
      </w:r>
      <w:r w:rsidR="00860EEA" w:rsidRPr="005377AA">
        <w:rPr>
          <w:rFonts w:asciiTheme="minorHAnsi" w:hAnsiTheme="minorHAnsi"/>
          <w:sz w:val="24"/>
          <w:szCs w:val="24"/>
        </w:rPr>
        <w:t xml:space="preserve"> j</w:t>
      </w:r>
      <w:r w:rsidR="00B85C7A" w:rsidRPr="005377AA">
        <w:rPr>
          <w:rFonts w:asciiTheme="minorHAnsi" w:hAnsiTheme="minorHAnsi"/>
          <w:sz w:val="24"/>
          <w:szCs w:val="24"/>
        </w:rPr>
        <w:t xml:space="preserve">e  </w:t>
      </w:r>
      <w:r w:rsidRPr="005377AA">
        <w:rPr>
          <w:rFonts w:asciiTheme="minorHAnsi" w:hAnsiTheme="minorHAnsi"/>
          <w:sz w:val="24"/>
          <w:szCs w:val="24"/>
        </w:rPr>
        <w:t>povidon jod</w:t>
      </w:r>
      <w:r w:rsidR="00B85C7A" w:rsidRPr="005377AA">
        <w:rPr>
          <w:rFonts w:asciiTheme="minorHAnsi" w:hAnsiTheme="minorHAnsi"/>
          <w:sz w:val="24"/>
          <w:szCs w:val="24"/>
        </w:rPr>
        <w:t xml:space="preserve"> u vrednosti od </w:t>
      </w:r>
      <w:r w:rsidR="00CB76CE" w:rsidRPr="005377AA">
        <w:rPr>
          <w:rFonts w:asciiTheme="minorHAnsi" w:hAnsiTheme="minorHAnsi"/>
          <w:sz w:val="24"/>
          <w:szCs w:val="24"/>
        </w:rPr>
        <w:t>4 miliona</w:t>
      </w:r>
      <w:r w:rsidR="00B85C7A" w:rsidRPr="005377AA">
        <w:rPr>
          <w:rFonts w:asciiTheme="minorHAnsi" w:hAnsiTheme="minorHAnsi"/>
          <w:sz w:val="24"/>
          <w:szCs w:val="24"/>
        </w:rPr>
        <w:t xml:space="preserve"> dinara</w:t>
      </w:r>
      <w:r w:rsidRPr="005377AA">
        <w:rPr>
          <w:rFonts w:asciiTheme="minorHAnsi" w:hAnsiTheme="minorHAnsi"/>
          <w:sz w:val="24"/>
          <w:szCs w:val="24"/>
        </w:rPr>
        <w:t xml:space="preserve"> namenjem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Bebi klubu</w:t>
      </w:r>
      <w:r w:rsidR="0098262D" w:rsidRPr="005377AA">
        <w:rPr>
          <w:rFonts w:asciiTheme="minorHAnsi" w:hAnsiTheme="minorHAnsi"/>
          <w:sz w:val="24"/>
          <w:szCs w:val="24"/>
        </w:rPr>
        <w:t>”</w:t>
      </w:r>
      <w:r w:rsidR="00FD7EB6" w:rsidRPr="005377AA">
        <w:rPr>
          <w:rFonts w:asciiTheme="minorHAnsi" w:hAnsiTheme="minorHAnsi"/>
          <w:sz w:val="24"/>
          <w:szCs w:val="24"/>
        </w:rPr>
        <w:t xml:space="preserve"> </w:t>
      </w:r>
      <w:r w:rsidR="00B85C7A" w:rsidRPr="005377AA">
        <w:rPr>
          <w:rFonts w:asciiTheme="minorHAnsi" w:hAnsiTheme="minorHAnsi"/>
          <w:sz w:val="24"/>
          <w:szCs w:val="24"/>
        </w:rPr>
        <w:t>koji je</w:t>
      </w:r>
      <w:r w:rsidR="005A0271" w:rsidRPr="005377AA">
        <w:rPr>
          <w:rFonts w:asciiTheme="minorHAnsi" w:hAnsiTheme="minorHAnsi"/>
          <w:sz w:val="24"/>
          <w:szCs w:val="24"/>
        </w:rPr>
        <w:t xml:space="preserve">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5A0271" w:rsidRPr="005377AA">
        <w:rPr>
          <w:rFonts w:asciiTheme="minorHAnsi" w:hAnsiTheme="minorHAnsi"/>
          <w:sz w:val="24"/>
          <w:szCs w:val="24"/>
        </w:rPr>
        <w:t>Apoteka Beograd” kupil</w:t>
      </w:r>
      <w:r w:rsidR="00B85C7A" w:rsidRPr="005377AA">
        <w:rPr>
          <w:rFonts w:asciiTheme="minorHAnsi" w:hAnsiTheme="minorHAnsi"/>
          <w:sz w:val="24"/>
          <w:szCs w:val="24"/>
        </w:rPr>
        <w:t xml:space="preserve">a </w:t>
      </w:r>
      <w:r w:rsidR="00CB07B9" w:rsidRPr="005377AA">
        <w:rPr>
          <w:rFonts w:asciiTheme="minorHAnsi" w:hAnsiTheme="minorHAnsi"/>
          <w:sz w:val="24"/>
          <w:szCs w:val="24"/>
        </w:rPr>
        <w:t>raspisavši javnu nabavku,</w:t>
      </w:r>
      <w:r w:rsidR="00B85C7A" w:rsidRPr="005377AA">
        <w:rPr>
          <w:rFonts w:asciiTheme="minorHAnsi" w:hAnsiTheme="minorHAnsi"/>
          <w:sz w:val="24"/>
          <w:szCs w:val="24"/>
        </w:rPr>
        <w:t xml:space="preserve"> uredno poštujući zakon</w:t>
      </w:r>
      <w:r w:rsidRPr="005377AA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5377AA">
        <w:rPr>
          <w:rFonts w:asciiTheme="minorHAnsi" w:hAnsiTheme="minorHAnsi"/>
          <w:sz w:val="24"/>
          <w:szCs w:val="24"/>
        </w:rPr>
        <w:t>U izveštaju</w:t>
      </w:r>
      <w:r w:rsidR="00192603" w:rsidRPr="005377AA">
        <w:rPr>
          <w:rFonts w:asciiTheme="minorHAnsi" w:hAnsiTheme="minorHAnsi"/>
          <w:sz w:val="24"/>
          <w:szCs w:val="24"/>
        </w:rPr>
        <w:t xml:space="preserve"> o donacijama </w:t>
      </w:r>
      <w:r w:rsidRPr="005377AA">
        <w:rPr>
          <w:rFonts w:asciiTheme="minorHAnsi" w:hAnsiTheme="minorHAnsi"/>
          <w:sz w:val="24"/>
          <w:szCs w:val="24"/>
        </w:rPr>
        <w:t xml:space="preserve">navodi </w:t>
      </w:r>
      <w:r w:rsidR="00FD7EB6" w:rsidRPr="005377AA">
        <w:rPr>
          <w:rFonts w:asciiTheme="minorHAnsi" w:hAnsiTheme="minorHAnsi"/>
          <w:sz w:val="24"/>
          <w:szCs w:val="24"/>
        </w:rPr>
        <w:t xml:space="preserve">se </w:t>
      </w:r>
      <w:r w:rsidRPr="005377AA">
        <w:rPr>
          <w:rFonts w:asciiTheme="minorHAnsi" w:hAnsiTheme="minorHAnsi"/>
          <w:sz w:val="24"/>
          <w:szCs w:val="24"/>
        </w:rPr>
        <w:t>da je</w:t>
      </w:r>
      <w:r w:rsidR="0098262D" w:rsidRPr="005377AA">
        <w:rPr>
          <w:rFonts w:asciiTheme="minorHAnsi" w:hAnsiTheme="minorHAnsi"/>
          <w:sz w:val="24"/>
          <w:szCs w:val="24"/>
        </w:rPr>
        <w:t xml:space="preserve"> </w:t>
      </w:r>
      <w:r w:rsidRPr="005377AA">
        <w:rPr>
          <w:rFonts w:asciiTheme="minorHAnsi" w:hAnsiTheme="minorHAnsi"/>
          <w:sz w:val="24"/>
          <w:szCs w:val="24"/>
        </w:rPr>
        <w:t xml:space="preserve">za donacije </w:t>
      </w:r>
      <w:r w:rsidR="0098262D" w:rsidRPr="005377AA">
        <w:rPr>
          <w:rFonts w:asciiTheme="minorHAnsi" w:hAnsiTheme="minorHAnsi"/>
          <w:sz w:val="24"/>
          <w:szCs w:val="24"/>
        </w:rPr>
        <w:t>2012.</w:t>
      </w:r>
      <w:proofErr w:type="gramEnd"/>
      <w:r w:rsidR="0098262D" w:rsidRPr="005377A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98262D" w:rsidRPr="005377AA">
        <w:rPr>
          <w:rFonts w:asciiTheme="minorHAnsi" w:hAnsiTheme="minorHAnsi"/>
          <w:sz w:val="24"/>
          <w:szCs w:val="24"/>
        </w:rPr>
        <w:t>godine</w:t>
      </w:r>
      <w:proofErr w:type="gramEnd"/>
      <w:r w:rsidR="0098262D" w:rsidRPr="005377AA">
        <w:rPr>
          <w:rFonts w:asciiTheme="minorHAnsi" w:hAnsiTheme="minorHAnsi"/>
          <w:sz w:val="24"/>
          <w:szCs w:val="24"/>
        </w:rPr>
        <w:t xml:space="preserve"> </w:t>
      </w:r>
      <w:r w:rsidR="00FD030C" w:rsidRPr="005377AA">
        <w:rPr>
          <w:rFonts w:asciiTheme="minorHAnsi" w:hAnsiTheme="minorHAnsi"/>
          <w:sz w:val="24"/>
          <w:szCs w:val="24"/>
        </w:rPr>
        <w:t xml:space="preserve">potrošen sav </w:t>
      </w:r>
      <w:r w:rsidR="00FD7EB6" w:rsidRPr="005377AA">
        <w:rPr>
          <w:rFonts w:asciiTheme="minorHAnsi" w:hAnsiTheme="minorHAnsi"/>
          <w:sz w:val="24"/>
          <w:szCs w:val="24"/>
        </w:rPr>
        <w:t xml:space="preserve">novac iz dobiti, pa je iz </w:t>
      </w:r>
      <w:r w:rsidRPr="005377AA">
        <w:rPr>
          <w:rFonts w:asciiTheme="minorHAnsi" w:hAnsiTheme="minorHAnsi"/>
          <w:sz w:val="24"/>
          <w:szCs w:val="24"/>
        </w:rPr>
        <w:t>tekućih prih</w:t>
      </w:r>
      <w:r w:rsidR="005E7F73" w:rsidRPr="005377AA">
        <w:rPr>
          <w:rFonts w:asciiTheme="minorHAnsi" w:hAnsiTheme="minorHAnsi"/>
          <w:sz w:val="24"/>
          <w:szCs w:val="24"/>
        </w:rPr>
        <w:t xml:space="preserve">oda uzeto </w:t>
      </w:r>
      <w:r w:rsidR="0098262D" w:rsidRPr="005377AA">
        <w:rPr>
          <w:rFonts w:asciiTheme="minorHAnsi" w:hAnsiTheme="minorHAnsi"/>
          <w:sz w:val="24"/>
          <w:szCs w:val="24"/>
        </w:rPr>
        <w:t>14.284.000 dinara</w:t>
      </w:r>
      <w:r w:rsidR="00CA0CA3" w:rsidRPr="005377AA">
        <w:rPr>
          <w:rFonts w:asciiTheme="minorHAnsi" w:hAnsiTheme="minorHAnsi"/>
          <w:sz w:val="24"/>
          <w:szCs w:val="24"/>
        </w:rPr>
        <w:t xml:space="preserve"> za još jednu donaciju</w:t>
      </w:r>
      <w:r w:rsidRPr="005377AA">
        <w:rPr>
          <w:rFonts w:asciiTheme="minorHAnsi" w:hAnsiTheme="minorHAnsi"/>
          <w:sz w:val="24"/>
          <w:szCs w:val="24"/>
        </w:rPr>
        <w:t xml:space="preserve">. </w:t>
      </w:r>
    </w:p>
    <w:p w:rsidR="00B9171C" w:rsidRPr="005377AA" w:rsidRDefault="00B9171C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6CE5" w:rsidRPr="005377AA" w:rsidTr="00116CE5">
        <w:tc>
          <w:tcPr>
            <w:tcW w:w="9576" w:type="dxa"/>
          </w:tcPr>
          <w:p w:rsidR="00116CE5" w:rsidRPr="005377AA" w:rsidRDefault="00116CE5" w:rsidP="006A37F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377AA">
              <w:rPr>
                <w:rFonts w:asciiTheme="minorHAnsi" w:hAnsiTheme="minorHAnsi"/>
                <w:sz w:val="24"/>
                <w:szCs w:val="24"/>
              </w:rPr>
              <w:t>Monopolizacija tržišta lekova?</w:t>
            </w:r>
          </w:p>
          <w:p w:rsidR="00116CE5" w:rsidRDefault="00116CE5" w:rsidP="006A37F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377AA">
              <w:rPr>
                <w:rFonts w:asciiTheme="minorHAnsi" w:hAnsiTheme="minorHAnsi"/>
                <w:sz w:val="24"/>
                <w:szCs w:val="24"/>
              </w:rPr>
              <w:t xml:space="preserve">Pre pet godina </w:t>
            </w:r>
            <w:r w:rsidR="00EB23BD" w:rsidRPr="005377AA">
              <w:rPr>
                <w:rFonts w:asciiTheme="minorHAnsi" w:hAnsiTheme="minorHAnsi"/>
                <w:sz w:val="24"/>
                <w:szCs w:val="24"/>
              </w:rPr>
              <w:t>n</w:t>
            </w:r>
            <w:r w:rsidR="00EB23BD" w:rsidRPr="005377AA">
              <w:rPr>
                <w:rFonts w:asciiTheme="minorHAnsi" w:hAnsiTheme="minorHAnsi"/>
                <w:sz w:val="24"/>
                <w:szCs w:val="24"/>
              </w:rPr>
              <w:t xml:space="preserve">ijedan dobavljač nije držao više od 30% vrednosti ugovora </w:t>
            </w:r>
            <w:r w:rsidR="00EB23BD" w:rsidRPr="005377AA">
              <w:rPr>
                <w:rFonts w:asciiTheme="minorHAnsi" w:hAnsiTheme="minorHAnsi"/>
                <w:sz w:val="24"/>
                <w:szCs w:val="24"/>
              </w:rPr>
              <w:t xml:space="preserve">sa “Apotekom Beograd” </w:t>
            </w:r>
            <w:r w:rsidR="00EB23BD" w:rsidRPr="005377AA">
              <w:rPr>
                <w:rFonts w:asciiTheme="minorHAnsi" w:hAnsiTheme="minorHAnsi"/>
                <w:sz w:val="24"/>
                <w:szCs w:val="24"/>
              </w:rPr>
              <w:t xml:space="preserve">za lekove </w:t>
            </w:r>
            <w:r w:rsidR="00280272">
              <w:rPr>
                <w:rFonts w:asciiTheme="minorHAnsi" w:hAnsiTheme="minorHAnsi"/>
                <w:sz w:val="24"/>
                <w:szCs w:val="24"/>
                <w:lang w:val="sr-Latn-RS"/>
              </w:rPr>
              <w:t>koji se izdaju</w:t>
            </w:r>
            <w:r w:rsidR="00EB23BD" w:rsidRPr="005377AA">
              <w:rPr>
                <w:rFonts w:asciiTheme="minorHAnsi" w:hAnsiTheme="minorHAnsi"/>
                <w:sz w:val="24"/>
                <w:szCs w:val="24"/>
              </w:rPr>
              <w:t xml:space="preserve"> recept. </w:t>
            </w:r>
            <w:r w:rsidR="008870B6" w:rsidRPr="005377AA">
              <w:rPr>
                <w:rFonts w:asciiTheme="minorHAnsi" w:hAnsiTheme="minorHAnsi"/>
                <w:sz w:val="24"/>
                <w:szCs w:val="24"/>
              </w:rPr>
              <w:t xml:space="preserve">Već 2009. </w:t>
            </w:r>
            <w:proofErr w:type="gramStart"/>
            <w:r w:rsidR="008870B6" w:rsidRPr="005377AA">
              <w:rPr>
                <w:rFonts w:asciiTheme="minorHAnsi" w:hAnsiTheme="minorHAnsi"/>
                <w:sz w:val="24"/>
                <w:szCs w:val="24"/>
              </w:rPr>
              <w:t>veledrogerija</w:t>
            </w:r>
            <w:proofErr w:type="gramEnd"/>
            <w:r w:rsidR="008870B6" w:rsidRPr="005377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870B6" w:rsidRPr="005377AA">
              <w:rPr>
                <w:rFonts w:asciiTheme="minorHAnsi" w:hAnsiTheme="minorHAnsi"/>
                <w:sz w:val="24"/>
                <w:szCs w:val="24"/>
                <w:lang w:val="sr-Cyrl-RS"/>
              </w:rPr>
              <w:t>„</w:t>
            </w:r>
            <w:r w:rsidRPr="005377AA">
              <w:rPr>
                <w:rFonts w:asciiTheme="minorHAnsi" w:hAnsiTheme="minorHAnsi"/>
                <w:sz w:val="24"/>
                <w:szCs w:val="24"/>
              </w:rPr>
              <w:t xml:space="preserve">Phoenix Pharma” izbija u prvi plan jer </w:t>
            </w:r>
            <w:r w:rsidR="008870B6" w:rsidRPr="005377AA">
              <w:rPr>
                <w:rFonts w:asciiTheme="minorHAnsi" w:hAnsiTheme="minorHAnsi"/>
                <w:sz w:val="24"/>
                <w:szCs w:val="24"/>
                <w:lang w:val="sr-Cyrl-RS"/>
              </w:rPr>
              <w:t>„</w:t>
            </w:r>
            <w:r w:rsidRPr="005377AA">
              <w:rPr>
                <w:rFonts w:asciiTheme="minorHAnsi" w:hAnsiTheme="minorHAnsi"/>
                <w:sz w:val="24"/>
                <w:szCs w:val="24"/>
              </w:rPr>
              <w:t>Apoteka Beograd</w:t>
            </w:r>
            <w:r w:rsidR="005E7F73" w:rsidRPr="005377AA">
              <w:rPr>
                <w:rFonts w:asciiTheme="minorHAnsi" w:hAnsiTheme="minorHAnsi"/>
                <w:sz w:val="24"/>
                <w:szCs w:val="24"/>
              </w:rPr>
              <w:t>”</w:t>
            </w:r>
            <w:r w:rsidRPr="005377AA">
              <w:rPr>
                <w:rFonts w:asciiTheme="minorHAnsi" w:hAnsiTheme="minorHAnsi"/>
                <w:sz w:val="24"/>
                <w:szCs w:val="24"/>
              </w:rPr>
              <w:t xml:space="preserve"> nabavl</w:t>
            </w:r>
            <w:r w:rsidR="00FD7EB6" w:rsidRPr="005377AA">
              <w:rPr>
                <w:rFonts w:asciiTheme="minorHAnsi" w:hAnsiTheme="minorHAnsi"/>
                <w:sz w:val="24"/>
                <w:szCs w:val="24"/>
              </w:rPr>
              <w:t>ja skoro 40 odsto</w:t>
            </w:r>
            <w:r w:rsidRPr="005377AA">
              <w:rPr>
                <w:rFonts w:asciiTheme="minorHAnsi" w:hAnsiTheme="minorHAnsi"/>
                <w:sz w:val="24"/>
                <w:szCs w:val="24"/>
              </w:rPr>
              <w:t xml:space="preserve"> lekova baš od ov</w:t>
            </w:r>
            <w:r w:rsidR="00EB23BD" w:rsidRPr="005377AA">
              <w:rPr>
                <w:rFonts w:asciiTheme="minorHAnsi" w:hAnsiTheme="minorHAnsi"/>
                <w:sz w:val="24"/>
                <w:szCs w:val="24"/>
              </w:rPr>
              <w:t xml:space="preserve">e kompanije.  Od 2010. </w:t>
            </w:r>
            <w:proofErr w:type="gramStart"/>
            <w:r w:rsidR="00EB23BD" w:rsidRPr="005377AA">
              <w:rPr>
                <w:rFonts w:asciiTheme="minorHAnsi" w:hAnsiTheme="minorHAnsi"/>
                <w:sz w:val="24"/>
                <w:szCs w:val="24"/>
              </w:rPr>
              <w:t>d</w:t>
            </w:r>
            <w:r w:rsidR="00FD7EB6" w:rsidRPr="005377AA">
              <w:rPr>
                <w:rFonts w:asciiTheme="minorHAnsi" w:hAnsiTheme="minorHAnsi"/>
                <w:sz w:val="24"/>
                <w:szCs w:val="24"/>
              </w:rPr>
              <w:t>o</w:t>
            </w:r>
            <w:proofErr w:type="gramEnd"/>
            <w:r w:rsidR="00FD7EB6" w:rsidRPr="005377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D7EB6" w:rsidRPr="005377A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2012. </w:t>
            </w:r>
            <w:proofErr w:type="gramStart"/>
            <w:r w:rsidR="00FD7EB6" w:rsidRPr="005377AA">
              <w:rPr>
                <w:rFonts w:asciiTheme="minorHAnsi" w:hAnsiTheme="minorHAnsi"/>
                <w:sz w:val="24"/>
                <w:szCs w:val="24"/>
              </w:rPr>
              <w:t>godine</w:t>
            </w:r>
            <w:proofErr w:type="gramEnd"/>
            <w:r w:rsidRPr="005377AA">
              <w:rPr>
                <w:rFonts w:asciiTheme="minorHAnsi" w:hAnsiTheme="minorHAnsi"/>
                <w:sz w:val="24"/>
                <w:szCs w:val="24"/>
              </w:rPr>
              <w:t xml:space="preserve"> situ</w:t>
            </w:r>
            <w:r w:rsidR="005E7F73" w:rsidRPr="005377AA">
              <w:rPr>
                <w:rFonts w:asciiTheme="minorHAnsi" w:hAnsiTheme="minorHAnsi"/>
                <w:sz w:val="24"/>
                <w:szCs w:val="24"/>
              </w:rPr>
              <w:t>acija se nije mnogo promenila i</w:t>
            </w:r>
            <w:r w:rsidRPr="005377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D7EB6" w:rsidRPr="005377AA">
              <w:rPr>
                <w:rFonts w:asciiTheme="minorHAnsi" w:hAnsiTheme="minorHAnsi"/>
                <w:sz w:val="24"/>
                <w:szCs w:val="24"/>
                <w:lang w:val="sr-Cyrl-RS"/>
              </w:rPr>
              <w:t>„</w:t>
            </w:r>
            <w:r w:rsidRPr="005377AA">
              <w:rPr>
                <w:rFonts w:asciiTheme="minorHAnsi" w:hAnsiTheme="minorHAnsi"/>
                <w:sz w:val="24"/>
                <w:szCs w:val="24"/>
              </w:rPr>
              <w:t>Phoenix Pharm</w:t>
            </w:r>
            <w:r w:rsidR="005E7F73" w:rsidRPr="005377AA">
              <w:rPr>
                <w:rFonts w:asciiTheme="minorHAnsi" w:hAnsiTheme="minorHAnsi"/>
                <w:sz w:val="24"/>
                <w:szCs w:val="24"/>
              </w:rPr>
              <w:t>a”</w:t>
            </w:r>
            <w:r w:rsidRPr="005377AA">
              <w:rPr>
                <w:rFonts w:asciiTheme="minorHAnsi" w:hAnsiTheme="minorHAnsi"/>
                <w:sz w:val="24"/>
                <w:szCs w:val="24"/>
              </w:rPr>
              <w:t xml:space="preserve"> ostaje dominantni dobavljač na beogradskom tržištu lekova izdatih na recept. </w:t>
            </w:r>
          </w:p>
          <w:p w:rsidR="00280272" w:rsidRPr="00280272" w:rsidRDefault="00280272" w:rsidP="006A37F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:rsidR="00116CE5" w:rsidRPr="005377AA" w:rsidRDefault="00116CE5" w:rsidP="006A37F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377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80272" w:rsidRPr="00280272">
              <w:rPr>
                <w:rFonts w:asciiTheme="minorHAnsi" w:hAnsiTheme="minorHAnsi"/>
                <w:color w:val="FF0000"/>
                <w:sz w:val="24"/>
                <w:szCs w:val="24"/>
                <w:lang w:val="sr-Cyrl-RS"/>
              </w:rPr>
              <w:t xml:space="preserve">Убацити </w:t>
            </w:r>
            <w:r w:rsidRPr="00280272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Grafik </w:t>
            </w:r>
          </w:p>
          <w:p w:rsidR="00116CE5" w:rsidRPr="005377AA" w:rsidRDefault="00354C8B" w:rsidP="006A37F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377AA">
              <w:rPr>
                <w:rFonts w:asciiTheme="minorHAnsi" w:hAnsiTheme="minorHAnsi"/>
                <w:sz w:val="24"/>
                <w:szCs w:val="24"/>
              </w:rPr>
              <w:t xml:space="preserve">Možda će </w:t>
            </w:r>
            <w:r w:rsidR="00116CE5" w:rsidRPr="005377AA">
              <w:rPr>
                <w:rFonts w:asciiTheme="minorHAnsi" w:hAnsiTheme="minorHAnsi"/>
                <w:sz w:val="24"/>
                <w:szCs w:val="24"/>
              </w:rPr>
              <w:t xml:space="preserve">tenderi koje je </w:t>
            </w:r>
            <w:r w:rsidR="008870B6" w:rsidRPr="005377AA">
              <w:rPr>
                <w:rFonts w:asciiTheme="minorHAnsi" w:hAnsiTheme="minorHAnsi"/>
                <w:sz w:val="24"/>
                <w:szCs w:val="24"/>
                <w:lang w:val="sr-Cyrl-RS"/>
              </w:rPr>
              <w:t>„</w:t>
            </w:r>
            <w:r w:rsidR="00116CE5" w:rsidRPr="005377AA">
              <w:rPr>
                <w:rFonts w:asciiTheme="minorHAnsi" w:hAnsiTheme="minorHAnsi"/>
                <w:sz w:val="24"/>
                <w:szCs w:val="24"/>
              </w:rPr>
              <w:t>Apoteka</w:t>
            </w:r>
            <w:proofErr w:type="gramStart"/>
            <w:r w:rsidR="008870B6" w:rsidRPr="005377AA">
              <w:rPr>
                <w:rFonts w:asciiTheme="minorHAnsi" w:hAnsiTheme="minorHAnsi"/>
                <w:sz w:val="24"/>
                <w:szCs w:val="24"/>
                <w:lang w:val="sr-Cyrl-RS"/>
              </w:rPr>
              <w:t>“</w:t>
            </w:r>
            <w:r w:rsidR="00116CE5" w:rsidRPr="005377AA">
              <w:rPr>
                <w:rFonts w:asciiTheme="minorHAnsi" w:hAnsiTheme="minorHAnsi"/>
                <w:sz w:val="24"/>
                <w:szCs w:val="24"/>
              </w:rPr>
              <w:t xml:space="preserve"> raspisala</w:t>
            </w:r>
            <w:proofErr w:type="gramEnd"/>
            <w:r w:rsidR="00116CE5" w:rsidRPr="005377AA">
              <w:rPr>
                <w:rFonts w:asciiTheme="minorHAnsi" w:hAnsiTheme="minorHAnsi"/>
                <w:sz w:val="24"/>
                <w:szCs w:val="24"/>
              </w:rPr>
              <w:t xml:space="preserve"> za lekove koje plaća RFZO doneti promene u rangiranju dobavljača. Da podsetimo, </w:t>
            </w:r>
            <w:r w:rsidR="008870B6" w:rsidRPr="005377AA">
              <w:rPr>
                <w:rFonts w:asciiTheme="minorHAnsi" w:hAnsiTheme="minorHAnsi"/>
                <w:sz w:val="24"/>
                <w:szCs w:val="24"/>
                <w:lang w:val="sr-Cyrl-RS"/>
              </w:rPr>
              <w:t>„</w:t>
            </w:r>
            <w:r w:rsidR="008870B6" w:rsidRPr="005377AA">
              <w:rPr>
                <w:rFonts w:asciiTheme="minorHAnsi" w:hAnsiTheme="minorHAnsi"/>
                <w:sz w:val="24"/>
                <w:szCs w:val="24"/>
              </w:rPr>
              <w:t xml:space="preserve">Apoteka </w:t>
            </w:r>
            <w:r w:rsidR="00116CE5" w:rsidRPr="005377AA">
              <w:rPr>
                <w:rFonts w:asciiTheme="minorHAnsi" w:hAnsiTheme="minorHAnsi"/>
                <w:sz w:val="24"/>
                <w:szCs w:val="24"/>
              </w:rPr>
              <w:t>Beograd” poslednjih deset godina nabavljala je lekove po internim procedurama</w:t>
            </w:r>
            <w:r w:rsidR="008870B6" w:rsidRPr="005377AA">
              <w:rPr>
                <w:rFonts w:asciiTheme="minorHAnsi" w:hAnsiTheme="minorHAnsi"/>
                <w:sz w:val="24"/>
                <w:szCs w:val="24"/>
                <w:lang w:val="sr-Cyrl-RS"/>
              </w:rPr>
              <w:t>,</w:t>
            </w:r>
            <w:r w:rsidR="00116CE5" w:rsidRPr="005377AA">
              <w:rPr>
                <w:rFonts w:asciiTheme="minorHAnsi" w:hAnsiTheme="minorHAnsi"/>
                <w:sz w:val="24"/>
                <w:szCs w:val="24"/>
              </w:rPr>
              <w:t xml:space="preserve"> a tek u maju 2013. </w:t>
            </w:r>
            <w:proofErr w:type="gramStart"/>
            <w:r w:rsidR="00116CE5" w:rsidRPr="005377AA">
              <w:rPr>
                <w:rFonts w:asciiTheme="minorHAnsi" w:hAnsiTheme="minorHAnsi"/>
                <w:sz w:val="24"/>
                <w:szCs w:val="24"/>
              </w:rPr>
              <w:t>raspisala</w:t>
            </w:r>
            <w:proofErr w:type="gramEnd"/>
            <w:r w:rsidR="00116CE5" w:rsidRPr="005377AA">
              <w:rPr>
                <w:rFonts w:asciiTheme="minorHAnsi" w:hAnsiTheme="minorHAnsi"/>
                <w:sz w:val="24"/>
                <w:szCs w:val="24"/>
              </w:rPr>
              <w:t xml:space="preserve"> je javnu nabavku. </w:t>
            </w:r>
            <w:r w:rsidR="00710528" w:rsidRPr="005377AA">
              <w:rPr>
                <w:rFonts w:asciiTheme="minorHAnsi" w:hAnsiTheme="minorHAnsi"/>
                <w:sz w:val="24"/>
                <w:szCs w:val="24"/>
              </w:rPr>
              <w:t>Primena zakona obezbediće v</w:t>
            </w:r>
            <w:r w:rsidR="00116CE5" w:rsidRPr="005377AA">
              <w:rPr>
                <w:rFonts w:asciiTheme="minorHAnsi" w:hAnsiTheme="minorHAnsi"/>
                <w:sz w:val="24"/>
                <w:szCs w:val="24"/>
              </w:rPr>
              <w:t>eledrogerij</w:t>
            </w:r>
            <w:r w:rsidR="00B9525B" w:rsidRPr="005377AA">
              <w:rPr>
                <w:rFonts w:asciiTheme="minorHAnsi" w:hAnsiTheme="minorHAnsi"/>
                <w:sz w:val="24"/>
                <w:szCs w:val="24"/>
              </w:rPr>
              <w:t>ama druga</w:t>
            </w:r>
            <w:r w:rsidR="00B9525B" w:rsidRPr="005377AA">
              <w:rPr>
                <w:rFonts w:asciiTheme="minorHAnsi" w:hAnsiTheme="minorHAnsi"/>
                <w:sz w:val="24"/>
                <w:szCs w:val="24"/>
                <w:lang w:val="sr-Latn-RS"/>
              </w:rPr>
              <w:t>čije</w:t>
            </w:r>
            <w:r w:rsidR="00710528" w:rsidRPr="005377AA">
              <w:rPr>
                <w:rFonts w:asciiTheme="minorHAnsi" w:hAnsiTheme="minorHAnsi"/>
                <w:sz w:val="24"/>
                <w:szCs w:val="24"/>
              </w:rPr>
              <w:t xml:space="preserve"> kriterijume za nadmetanje i mogućnost </w:t>
            </w:r>
            <w:r w:rsidR="00116CE5" w:rsidRPr="005377AA">
              <w:rPr>
                <w:rFonts w:asciiTheme="minorHAnsi" w:hAnsiTheme="minorHAnsi"/>
                <w:sz w:val="24"/>
                <w:szCs w:val="24"/>
              </w:rPr>
              <w:t>žal</w:t>
            </w:r>
            <w:r w:rsidR="00710528" w:rsidRPr="005377AA">
              <w:rPr>
                <w:rFonts w:asciiTheme="minorHAnsi" w:hAnsiTheme="minorHAnsi"/>
                <w:sz w:val="24"/>
                <w:szCs w:val="24"/>
              </w:rPr>
              <w:t xml:space="preserve">be Komisiji za zaštitu prava kako </w:t>
            </w:r>
            <w:proofErr w:type="gramStart"/>
            <w:r w:rsidR="00710528" w:rsidRPr="005377AA">
              <w:rPr>
                <w:rFonts w:asciiTheme="minorHAnsi" w:hAnsiTheme="minorHAnsi"/>
                <w:sz w:val="24"/>
                <w:szCs w:val="24"/>
              </w:rPr>
              <w:t xml:space="preserve">bi </w:t>
            </w:r>
            <w:r w:rsidR="00116CE5" w:rsidRPr="005377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E7F73" w:rsidRPr="005377AA">
              <w:rPr>
                <w:rFonts w:asciiTheme="minorHAnsi" w:hAnsiTheme="minorHAnsi"/>
                <w:sz w:val="24"/>
                <w:szCs w:val="24"/>
              </w:rPr>
              <w:t>poništili</w:t>
            </w:r>
            <w:proofErr w:type="gramEnd"/>
            <w:r w:rsidR="00116CE5" w:rsidRPr="005377AA">
              <w:rPr>
                <w:rFonts w:asciiTheme="minorHAnsi" w:hAnsiTheme="minorHAnsi"/>
                <w:sz w:val="24"/>
                <w:szCs w:val="24"/>
              </w:rPr>
              <w:t xml:space="preserve"> tendere koji nisu u skladu sa zakonom.</w:t>
            </w:r>
          </w:p>
        </w:tc>
      </w:tr>
    </w:tbl>
    <w:p w:rsidR="00CB07B9" w:rsidRPr="005377AA" w:rsidRDefault="00CB07B9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D05AAB" w:rsidRDefault="00D80FF8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>Ima li „leka</w:t>
      </w:r>
      <w:proofErr w:type="gramStart"/>
      <w:r w:rsidRPr="005377AA">
        <w:rPr>
          <w:rFonts w:asciiTheme="minorHAnsi" w:hAnsiTheme="minorHAnsi"/>
          <w:sz w:val="24"/>
          <w:szCs w:val="24"/>
        </w:rPr>
        <w:t>“ za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kasa skonto?</w:t>
      </w:r>
    </w:p>
    <w:p w:rsidR="00B03621" w:rsidRPr="005377AA" w:rsidRDefault="00B03621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664B9E" w:rsidRPr="005377AA" w:rsidRDefault="00D05AAB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Primenjivanje Zakona o javnim nabavkama trebalo je da spreči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EB23BD" w:rsidRPr="005377AA">
        <w:rPr>
          <w:rFonts w:asciiTheme="minorHAnsi" w:hAnsiTheme="minorHAnsi"/>
          <w:sz w:val="24"/>
          <w:szCs w:val="24"/>
        </w:rPr>
        <w:t>Apoteku</w:t>
      </w:r>
      <w:proofErr w:type="gramStart"/>
      <w:r w:rsidR="008870B6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Pr="005377AA">
        <w:rPr>
          <w:rFonts w:asciiTheme="minorHAnsi" w:hAnsiTheme="minorHAnsi"/>
          <w:sz w:val="24"/>
          <w:szCs w:val="24"/>
        </w:rPr>
        <w:t xml:space="preserve"> da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zarađuju novac od kasa skonta. </w:t>
      </w:r>
      <w:proofErr w:type="gramStart"/>
      <w:r w:rsidRPr="005377AA">
        <w:rPr>
          <w:rFonts w:asciiTheme="minorHAnsi" w:hAnsiTheme="minorHAnsi"/>
          <w:sz w:val="24"/>
          <w:szCs w:val="24"/>
        </w:rPr>
        <w:t>Od 2003.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377AA">
        <w:rPr>
          <w:rFonts w:asciiTheme="minorHAnsi" w:hAnsiTheme="minorHAnsi"/>
          <w:sz w:val="24"/>
          <w:szCs w:val="24"/>
        </w:rPr>
        <w:t>do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2012. </w:t>
      </w:r>
      <w:proofErr w:type="gramStart"/>
      <w:r w:rsidRPr="005377AA">
        <w:rPr>
          <w:rFonts w:asciiTheme="minorHAnsi" w:hAnsiTheme="minorHAnsi"/>
          <w:sz w:val="24"/>
          <w:szCs w:val="24"/>
        </w:rPr>
        <w:t>godine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naba</w:t>
      </w:r>
      <w:r w:rsidR="00280272">
        <w:rPr>
          <w:rFonts w:asciiTheme="minorHAnsi" w:hAnsiTheme="minorHAnsi"/>
          <w:sz w:val="24"/>
          <w:szCs w:val="24"/>
        </w:rPr>
        <w:t>v</w:t>
      </w:r>
      <w:r w:rsidRPr="005377AA">
        <w:rPr>
          <w:rFonts w:asciiTheme="minorHAnsi" w:hAnsiTheme="minorHAnsi"/>
          <w:sz w:val="24"/>
          <w:szCs w:val="24"/>
        </w:rPr>
        <w:t xml:space="preserve">ku lekova </w:t>
      </w:r>
      <w:r w:rsidR="00FD7E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EB23BD" w:rsidRPr="005377AA">
        <w:rPr>
          <w:rFonts w:asciiTheme="minorHAnsi" w:hAnsiTheme="minorHAnsi"/>
          <w:sz w:val="24"/>
          <w:szCs w:val="24"/>
        </w:rPr>
        <w:t>Apoteka</w:t>
      </w:r>
      <w:r w:rsidRPr="005377AA">
        <w:rPr>
          <w:rFonts w:asciiTheme="minorHAnsi" w:hAnsiTheme="minorHAnsi"/>
          <w:sz w:val="24"/>
          <w:szCs w:val="24"/>
        </w:rPr>
        <w:t xml:space="preserve"> Beograd</w:t>
      </w:r>
      <w:r w:rsidR="00B86725" w:rsidRPr="005377AA">
        <w:rPr>
          <w:rFonts w:asciiTheme="minorHAnsi" w:hAnsiTheme="minorHAnsi"/>
          <w:sz w:val="24"/>
          <w:szCs w:val="24"/>
        </w:rPr>
        <w:t>”</w:t>
      </w:r>
      <w:r w:rsidRPr="005377AA">
        <w:rPr>
          <w:rFonts w:asciiTheme="minorHAnsi" w:hAnsiTheme="minorHAnsi"/>
          <w:sz w:val="24"/>
          <w:szCs w:val="24"/>
        </w:rPr>
        <w:t xml:space="preserve"> sprovodile su po</w:t>
      </w:r>
      <w:r w:rsidR="00354C8B" w:rsidRPr="005377AA">
        <w:rPr>
          <w:rFonts w:asciiTheme="minorHAnsi" w:hAnsiTheme="minorHAnsi"/>
          <w:sz w:val="24"/>
          <w:szCs w:val="24"/>
        </w:rPr>
        <w:t xml:space="preserve"> internim</w:t>
      </w:r>
      <w:r w:rsidRPr="005377AA">
        <w:rPr>
          <w:rFonts w:asciiTheme="minorHAnsi" w:hAnsiTheme="minorHAnsi"/>
          <w:sz w:val="24"/>
          <w:szCs w:val="24"/>
        </w:rPr>
        <w:t xml:space="preserve"> procedurama. </w:t>
      </w:r>
      <w:proofErr w:type="gramStart"/>
      <w:r w:rsidRPr="005377AA">
        <w:rPr>
          <w:rFonts w:asciiTheme="minorHAnsi" w:hAnsiTheme="minorHAnsi"/>
          <w:sz w:val="24"/>
          <w:szCs w:val="24"/>
        </w:rPr>
        <w:t>Tako su nabavne cene lekova, dobavljači i boniteti (tj. kasa skonto) bili nepoznati javnosti.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</w:t>
      </w:r>
      <w:r w:rsidR="008870B6" w:rsidRPr="005377AA">
        <w:rPr>
          <w:rFonts w:asciiTheme="minorHAnsi" w:hAnsiTheme="minorHAnsi"/>
          <w:sz w:val="24"/>
          <w:szCs w:val="24"/>
        </w:rPr>
        <w:t>U maju ove godine</w:t>
      </w:r>
      <w:proofErr w:type="gramStart"/>
      <w:r w:rsidR="008870B6" w:rsidRPr="005377AA">
        <w:rPr>
          <w:rFonts w:asciiTheme="minorHAnsi" w:hAnsiTheme="minorHAnsi"/>
          <w:sz w:val="24"/>
          <w:szCs w:val="24"/>
        </w:rPr>
        <w:t xml:space="preserve">, 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proofErr w:type="gramEnd"/>
      <w:r w:rsidR="008870B6" w:rsidRPr="005377AA">
        <w:rPr>
          <w:rFonts w:asciiTheme="minorHAnsi" w:hAnsiTheme="minorHAnsi"/>
          <w:sz w:val="24"/>
          <w:szCs w:val="24"/>
        </w:rPr>
        <w:t xml:space="preserve">Apoteka </w:t>
      </w:r>
      <w:r w:rsidR="00664B9E" w:rsidRPr="005377AA">
        <w:rPr>
          <w:rFonts w:asciiTheme="minorHAnsi" w:hAnsiTheme="minorHAnsi"/>
          <w:sz w:val="24"/>
          <w:szCs w:val="24"/>
        </w:rPr>
        <w:t>Beograd</w:t>
      </w:r>
      <w:r w:rsidR="00FD7EB6" w:rsidRPr="005377AA">
        <w:rPr>
          <w:rFonts w:asciiTheme="minorHAnsi" w:hAnsiTheme="minorHAnsi"/>
          <w:sz w:val="24"/>
          <w:szCs w:val="24"/>
        </w:rPr>
        <w:t xml:space="preserve">“ sprovela je javnu nabavku za </w:t>
      </w:r>
      <w:r w:rsidR="00664B9E" w:rsidRPr="005377AA">
        <w:rPr>
          <w:rFonts w:asciiTheme="minorHAnsi" w:hAnsiTheme="minorHAnsi"/>
          <w:sz w:val="24"/>
          <w:szCs w:val="24"/>
        </w:rPr>
        <w:t>lekove koji se izdaju na recept. Kao jedan</w:t>
      </w:r>
      <w:r w:rsidR="00B86725" w:rsidRPr="005377A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B86725"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="00B86725" w:rsidRPr="005377AA">
        <w:rPr>
          <w:rFonts w:asciiTheme="minorHAnsi" w:hAnsiTheme="minorHAnsi"/>
          <w:sz w:val="24"/>
          <w:szCs w:val="24"/>
        </w:rPr>
        <w:t xml:space="preserve"> uslova za izbor dobavljača</w:t>
      </w:r>
      <w:r w:rsidR="00FD7EB6" w:rsidRPr="005377AA">
        <w:rPr>
          <w:rFonts w:asciiTheme="minorHAnsi" w:hAnsiTheme="minorHAnsi"/>
          <w:sz w:val="24"/>
          <w:szCs w:val="24"/>
        </w:rPr>
        <w:t xml:space="preserve"> naveden je i kasa skonto</w:t>
      </w:r>
      <w:r w:rsidR="007D2863" w:rsidRPr="005377AA">
        <w:rPr>
          <w:rFonts w:asciiTheme="minorHAnsi" w:hAnsiTheme="minorHAnsi"/>
          <w:sz w:val="24"/>
          <w:szCs w:val="24"/>
        </w:rPr>
        <w:t xml:space="preserve"> suprotno</w:t>
      </w:r>
      <w:r w:rsidR="00664B9E" w:rsidRPr="005377AA">
        <w:rPr>
          <w:rFonts w:asciiTheme="minorHAnsi" w:hAnsiTheme="minorHAnsi"/>
          <w:sz w:val="24"/>
          <w:szCs w:val="24"/>
        </w:rPr>
        <w:t xml:space="preserve"> Zakon</w:t>
      </w:r>
      <w:r w:rsidR="007D2863" w:rsidRPr="005377AA">
        <w:rPr>
          <w:rFonts w:asciiTheme="minorHAnsi" w:hAnsiTheme="minorHAnsi"/>
          <w:sz w:val="24"/>
          <w:szCs w:val="24"/>
        </w:rPr>
        <w:t>u</w:t>
      </w:r>
      <w:r w:rsidR="00664B9E" w:rsidRPr="005377AA">
        <w:rPr>
          <w:rFonts w:asciiTheme="minorHAnsi" w:hAnsiTheme="minorHAnsi"/>
          <w:sz w:val="24"/>
          <w:szCs w:val="24"/>
        </w:rPr>
        <w:t xml:space="preserve"> o javnim nabavkama </w:t>
      </w:r>
      <w:r w:rsidR="00FD7EB6" w:rsidRPr="005377AA">
        <w:rPr>
          <w:rFonts w:asciiTheme="minorHAnsi" w:hAnsiTheme="minorHAnsi"/>
          <w:sz w:val="24"/>
          <w:szCs w:val="24"/>
          <w:lang w:val="sr-Latn-RS"/>
        </w:rPr>
        <w:t xml:space="preserve">koji </w:t>
      </w:r>
      <w:r w:rsidR="00664B9E" w:rsidRPr="005377AA">
        <w:rPr>
          <w:rFonts w:asciiTheme="minorHAnsi" w:hAnsiTheme="minorHAnsi"/>
          <w:sz w:val="24"/>
          <w:szCs w:val="24"/>
        </w:rPr>
        <w:t>izričito zabranjuje vrednovanje bilo kakvog popusta kao kriterijuma za izbor dobavljača.</w:t>
      </w:r>
    </w:p>
    <w:p w:rsidR="00B9171C" w:rsidRPr="005377AA" w:rsidRDefault="00B9171C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Nakon što je </w:t>
      </w:r>
      <w:r w:rsidR="00FD7EB6" w:rsidRPr="005377AA">
        <w:rPr>
          <w:rFonts w:asciiTheme="minorHAnsi" w:hAnsiTheme="minorHAnsi"/>
          <w:sz w:val="24"/>
          <w:szCs w:val="24"/>
        </w:rPr>
        <w:t xml:space="preserve">objavljen </w:t>
      </w:r>
      <w:r w:rsidRPr="005377AA">
        <w:rPr>
          <w:rFonts w:asciiTheme="minorHAnsi" w:hAnsiTheme="minorHAnsi"/>
          <w:sz w:val="24"/>
          <w:szCs w:val="24"/>
        </w:rPr>
        <w:t xml:space="preserve">izveštaj DRI o poslovanju 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Pr="005377AA">
        <w:rPr>
          <w:rFonts w:asciiTheme="minorHAnsi" w:hAnsiTheme="minorHAnsi"/>
          <w:sz w:val="24"/>
          <w:szCs w:val="24"/>
        </w:rPr>
        <w:t>Apoteke</w:t>
      </w:r>
      <w:r w:rsidR="008870B6" w:rsidRPr="005377AA">
        <w:rPr>
          <w:rFonts w:asciiTheme="minorHAnsi" w:hAnsiTheme="minorHAnsi"/>
          <w:sz w:val="24"/>
          <w:szCs w:val="24"/>
          <w:lang w:val="sr-Cyrl-RS"/>
        </w:rPr>
        <w:t>“</w:t>
      </w:r>
      <w:r w:rsidRPr="005377AA">
        <w:rPr>
          <w:rFonts w:asciiTheme="minorHAnsi" w:hAnsiTheme="minorHAnsi"/>
          <w:sz w:val="24"/>
          <w:szCs w:val="24"/>
        </w:rPr>
        <w:t xml:space="preserve">, Fond za zdravstveno osiguranje uneo je izmenu u Pravilnik o uslovima za zaključivanje ugovora </w:t>
      </w:r>
      <w:proofErr w:type="gramStart"/>
      <w:r w:rsidRPr="005377AA">
        <w:rPr>
          <w:rFonts w:asciiTheme="minorHAnsi" w:hAnsiTheme="minorHAnsi"/>
          <w:sz w:val="24"/>
          <w:szCs w:val="24"/>
        </w:rPr>
        <w:t>sa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davaocima zdra</w:t>
      </w:r>
      <w:r w:rsidR="00B86725" w:rsidRPr="005377AA">
        <w:rPr>
          <w:rFonts w:asciiTheme="minorHAnsi" w:hAnsiTheme="minorHAnsi"/>
          <w:sz w:val="24"/>
          <w:szCs w:val="24"/>
        </w:rPr>
        <w:t xml:space="preserve">vstenih usluga (koji uključuje i </w:t>
      </w:r>
      <w:r w:rsidR="00FD7EB6" w:rsidRPr="005377AA">
        <w:rPr>
          <w:rFonts w:asciiTheme="minorHAnsi" w:hAnsiTheme="minorHAnsi"/>
          <w:sz w:val="24"/>
          <w:szCs w:val="24"/>
          <w:lang w:val="sr-Cyrl-RS"/>
        </w:rPr>
        <w:t>„</w:t>
      </w:r>
      <w:r w:rsidR="00B86725" w:rsidRPr="005377AA">
        <w:rPr>
          <w:rFonts w:asciiTheme="minorHAnsi" w:hAnsiTheme="minorHAnsi"/>
          <w:sz w:val="24"/>
          <w:szCs w:val="24"/>
        </w:rPr>
        <w:t>Apoteku</w:t>
      </w:r>
      <w:r w:rsidR="00FD7EB6" w:rsidRPr="005377AA">
        <w:rPr>
          <w:rFonts w:asciiTheme="minorHAnsi" w:hAnsiTheme="minorHAnsi"/>
          <w:sz w:val="24"/>
          <w:szCs w:val="24"/>
        </w:rPr>
        <w:t xml:space="preserve"> </w:t>
      </w:r>
      <w:r w:rsidRPr="005377AA">
        <w:rPr>
          <w:rFonts w:asciiTheme="minorHAnsi" w:hAnsiTheme="minorHAnsi"/>
          <w:sz w:val="24"/>
          <w:szCs w:val="24"/>
        </w:rPr>
        <w:t>Beograd”</w:t>
      </w:r>
      <w:r w:rsidR="00B86725" w:rsidRPr="005377AA">
        <w:rPr>
          <w:rFonts w:asciiTheme="minorHAnsi" w:hAnsiTheme="minorHAnsi"/>
          <w:sz w:val="24"/>
          <w:szCs w:val="24"/>
        </w:rPr>
        <w:t>).</w:t>
      </w:r>
      <w:r w:rsidRPr="005377AA">
        <w:rPr>
          <w:rFonts w:asciiTheme="minorHAnsi" w:hAnsiTheme="minorHAnsi"/>
          <w:sz w:val="24"/>
          <w:szCs w:val="24"/>
        </w:rPr>
        <w:t xml:space="preserve"> </w:t>
      </w:r>
      <w:r w:rsidR="005A0271" w:rsidRPr="005377AA">
        <w:rPr>
          <w:rFonts w:asciiTheme="minorHAnsi" w:hAnsiTheme="minorHAnsi"/>
          <w:sz w:val="24"/>
          <w:szCs w:val="24"/>
        </w:rPr>
        <w:t>M</w:t>
      </w:r>
      <w:r w:rsidRPr="005377AA">
        <w:rPr>
          <w:rFonts w:asciiTheme="minorHAnsi" w:hAnsiTheme="minorHAnsi"/>
          <w:sz w:val="24"/>
          <w:szCs w:val="24"/>
        </w:rPr>
        <w:t xml:space="preserve">aloprodajna cena </w:t>
      </w:r>
      <w:r w:rsidR="007D2863" w:rsidRPr="005377AA">
        <w:rPr>
          <w:rFonts w:asciiTheme="minorHAnsi" w:hAnsiTheme="minorHAnsi"/>
          <w:sz w:val="24"/>
          <w:szCs w:val="24"/>
        </w:rPr>
        <w:t>viš</w:t>
      </w:r>
      <w:r w:rsidR="005A0271" w:rsidRPr="005377AA">
        <w:rPr>
          <w:rFonts w:asciiTheme="minorHAnsi" w:hAnsiTheme="minorHAnsi"/>
          <w:sz w:val="24"/>
          <w:szCs w:val="24"/>
        </w:rPr>
        <w:t>e se</w:t>
      </w:r>
      <w:r w:rsidRPr="005377AA">
        <w:rPr>
          <w:rFonts w:asciiTheme="minorHAnsi" w:hAnsiTheme="minorHAnsi"/>
          <w:sz w:val="24"/>
          <w:szCs w:val="24"/>
        </w:rPr>
        <w:t xml:space="preserve"> neće obračunavati po cenama objavljenim </w:t>
      </w:r>
      <w:proofErr w:type="gramStart"/>
      <w:r w:rsidRPr="005377AA">
        <w:rPr>
          <w:rFonts w:asciiTheme="minorHAnsi" w:hAnsiTheme="minorHAnsi"/>
          <w:sz w:val="24"/>
          <w:szCs w:val="24"/>
        </w:rPr>
        <w:t>na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sajtu RFZO-a već po ostvarenim nabavnim cenama. U prošlosti RFZO je isplaćivao unapred određenu cenu bez obzira </w:t>
      </w:r>
      <w:proofErr w:type="gramStart"/>
      <w:r w:rsidRPr="005377AA">
        <w:rPr>
          <w:rFonts w:asciiTheme="minorHAnsi" w:hAnsiTheme="minorHAnsi"/>
          <w:sz w:val="24"/>
          <w:szCs w:val="24"/>
        </w:rPr>
        <w:t>na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to koliko je određeni lek zaista koštao apoteke. Ova izmena trebalo bi da smanji troškove </w:t>
      </w:r>
      <w:r w:rsidR="00B86725" w:rsidRPr="005377AA">
        <w:rPr>
          <w:rFonts w:asciiTheme="minorHAnsi" w:hAnsiTheme="minorHAnsi"/>
          <w:sz w:val="24"/>
          <w:szCs w:val="24"/>
        </w:rPr>
        <w:t>F</w:t>
      </w:r>
      <w:r w:rsidRPr="005377AA">
        <w:rPr>
          <w:rFonts w:asciiTheme="minorHAnsi" w:hAnsiTheme="minorHAnsi"/>
          <w:sz w:val="24"/>
          <w:szCs w:val="24"/>
        </w:rPr>
        <w:t xml:space="preserve">onda za vrednost popusta koji dobijaju </w:t>
      </w:r>
      <w:proofErr w:type="gramStart"/>
      <w:r w:rsidRPr="005377AA">
        <w:rPr>
          <w:rFonts w:asciiTheme="minorHAnsi" w:hAnsiTheme="minorHAnsi"/>
          <w:sz w:val="24"/>
          <w:szCs w:val="24"/>
        </w:rPr>
        <w:t>od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dobavljača.</w:t>
      </w:r>
    </w:p>
    <w:p w:rsidR="00D05AAB" w:rsidRPr="005377AA" w:rsidRDefault="00D05AAB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685AFF" w:rsidRDefault="004843E5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 xml:space="preserve">Da li </w:t>
      </w:r>
      <w:proofErr w:type="gramStart"/>
      <w:r w:rsidRPr="005377AA">
        <w:rPr>
          <w:rFonts w:asciiTheme="minorHAnsi" w:hAnsiTheme="minorHAnsi"/>
          <w:sz w:val="24"/>
          <w:szCs w:val="24"/>
        </w:rPr>
        <w:t>će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cena koju RFZO plaća biti snižena za iznos popusta ili će građani Srbije i dalje plaćati punu cenu lekova koji se </w:t>
      </w:r>
      <w:r w:rsidR="004A4E98" w:rsidRPr="005377AA">
        <w:rPr>
          <w:rFonts w:asciiTheme="minorHAnsi" w:hAnsiTheme="minorHAnsi"/>
          <w:sz w:val="24"/>
          <w:szCs w:val="24"/>
        </w:rPr>
        <w:t>izdaju na recept</w:t>
      </w:r>
      <w:r w:rsidR="00F24E5F" w:rsidRPr="005377AA">
        <w:rPr>
          <w:rFonts w:asciiTheme="minorHAnsi" w:hAnsiTheme="minorHAnsi"/>
          <w:sz w:val="24"/>
          <w:szCs w:val="24"/>
          <w:lang w:val="sr-Latn-RS"/>
        </w:rPr>
        <w:t>?</w:t>
      </w:r>
      <w:r w:rsidR="004A4E98" w:rsidRPr="005377AA">
        <w:rPr>
          <w:rFonts w:asciiTheme="minorHAnsi" w:hAnsiTheme="minorHAnsi"/>
          <w:sz w:val="24"/>
          <w:szCs w:val="24"/>
        </w:rPr>
        <w:t xml:space="preserve"> Uprkos</w:t>
      </w:r>
      <w:r w:rsidRPr="005377AA">
        <w:rPr>
          <w:rFonts w:asciiTheme="minorHAnsi" w:hAnsiTheme="minorHAnsi"/>
          <w:sz w:val="24"/>
          <w:szCs w:val="24"/>
        </w:rPr>
        <w:t xml:space="preserve"> brojnim pokušajima nismo uspeli da nađemo nikoga iz RFZO-a </w:t>
      </w:r>
      <w:r w:rsidR="00E53335" w:rsidRPr="005377AA">
        <w:rPr>
          <w:rFonts w:asciiTheme="minorHAnsi" w:hAnsiTheme="minorHAnsi"/>
          <w:sz w:val="24"/>
          <w:szCs w:val="24"/>
        </w:rPr>
        <w:t xml:space="preserve">spremnog da nam </w:t>
      </w:r>
      <w:r w:rsidRPr="005377AA">
        <w:rPr>
          <w:rFonts w:asciiTheme="minorHAnsi" w:hAnsiTheme="minorHAnsi"/>
          <w:sz w:val="24"/>
          <w:szCs w:val="24"/>
        </w:rPr>
        <w:t xml:space="preserve">odgovori </w:t>
      </w:r>
      <w:proofErr w:type="gramStart"/>
      <w:r w:rsidRPr="005377AA">
        <w:rPr>
          <w:rFonts w:asciiTheme="minorHAnsi" w:hAnsiTheme="minorHAnsi"/>
          <w:sz w:val="24"/>
          <w:szCs w:val="24"/>
        </w:rPr>
        <w:t>na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ovo pitanje.</w:t>
      </w:r>
      <w:r w:rsidR="00257BA9" w:rsidRPr="005377AA">
        <w:rPr>
          <w:rFonts w:asciiTheme="minorHAnsi" w:hAnsiTheme="minorHAnsi"/>
          <w:sz w:val="24"/>
          <w:szCs w:val="24"/>
        </w:rPr>
        <w:t xml:space="preserve"> </w:t>
      </w:r>
    </w:p>
    <w:p w:rsidR="00107155" w:rsidRPr="005377AA" w:rsidRDefault="00107155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F24E5F" w:rsidRPr="005377AA" w:rsidRDefault="00257BA9" w:rsidP="006A37F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377AA">
        <w:rPr>
          <w:rFonts w:asciiTheme="minorHAnsi" w:hAnsiTheme="minorHAnsi"/>
          <w:sz w:val="24"/>
          <w:szCs w:val="24"/>
        </w:rPr>
        <w:t>P</w:t>
      </w:r>
      <w:r w:rsidR="008C0E27" w:rsidRPr="005377AA">
        <w:rPr>
          <w:rFonts w:asciiTheme="minorHAnsi" w:hAnsiTheme="minorHAnsi"/>
          <w:sz w:val="24"/>
          <w:szCs w:val="24"/>
        </w:rPr>
        <w:t xml:space="preserve">oslednjih 10 godina </w:t>
      </w:r>
      <w:r w:rsidRPr="005377AA">
        <w:rPr>
          <w:rFonts w:asciiTheme="minorHAnsi" w:hAnsiTheme="minorHAnsi"/>
          <w:sz w:val="24"/>
          <w:szCs w:val="24"/>
        </w:rPr>
        <w:t xml:space="preserve">“Apoteka Beograd” samovoljno je raspolagala novcem Republičkog </w:t>
      </w:r>
      <w:proofErr w:type="gramStart"/>
      <w:r w:rsidRPr="005377AA">
        <w:rPr>
          <w:rFonts w:asciiTheme="minorHAnsi" w:hAnsiTheme="minorHAnsi"/>
          <w:sz w:val="24"/>
          <w:szCs w:val="24"/>
        </w:rPr>
        <w:t>fonda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tj. </w:t>
      </w:r>
      <w:proofErr w:type="gramStart"/>
      <w:r w:rsidRPr="005377AA">
        <w:rPr>
          <w:rFonts w:asciiTheme="minorHAnsi" w:hAnsiTheme="minorHAnsi"/>
          <w:sz w:val="24"/>
          <w:szCs w:val="24"/>
        </w:rPr>
        <w:t>novcem</w:t>
      </w:r>
      <w:proofErr w:type="gramEnd"/>
      <w:r w:rsidRPr="005377AA">
        <w:rPr>
          <w:rFonts w:asciiTheme="minorHAnsi" w:hAnsiTheme="minorHAnsi"/>
          <w:sz w:val="24"/>
          <w:szCs w:val="24"/>
        </w:rPr>
        <w:t xml:space="preserve"> zdravstvenih osiguranika. </w:t>
      </w:r>
      <w:r w:rsidR="008E5749" w:rsidRPr="005377AA">
        <w:rPr>
          <w:rFonts w:asciiTheme="minorHAnsi" w:hAnsiTheme="minorHAnsi"/>
          <w:sz w:val="24"/>
          <w:szCs w:val="24"/>
        </w:rPr>
        <w:t xml:space="preserve">Raspisivanje tendera po zakonu uvelo je transparentnost u rad “Apoteke” </w:t>
      </w:r>
      <w:proofErr w:type="gramStart"/>
      <w:r w:rsidR="008E5749" w:rsidRPr="005377AA">
        <w:rPr>
          <w:rFonts w:asciiTheme="minorHAnsi" w:hAnsiTheme="minorHAnsi"/>
          <w:sz w:val="24"/>
          <w:szCs w:val="24"/>
        </w:rPr>
        <w:t>ali</w:t>
      </w:r>
      <w:proofErr w:type="gramEnd"/>
      <w:r w:rsidR="008E5749" w:rsidRPr="005377AA">
        <w:rPr>
          <w:rFonts w:asciiTheme="minorHAnsi" w:hAnsiTheme="minorHAnsi"/>
          <w:sz w:val="24"/>
          <w:szCs w:val="24"/>
        </w:rPr>
        <w:t xml:space="preserve"> nije rešilo problem kasa skonta. Možda </w:t>
      </w:r>
      <w:proofErr w:type="gramStart"/>
      <w:r w:rsidR="008E5749" w:rsidRPr="005377AA">
        <w:rPr>
          <w:rFonts w:asciiTheme="minorHAnsi" w:hAnsiTheme="minorHAnsi"/>
          <w:sz w:val="24"/>
          <w:szCs w:val="24"/>
        </w:rPr>
        <w:t>će</w:t>
      </w:r>
      <w:proofErr w:type="gramEnd"/>
      <w:r w:rsidR="008E5749" w:rsidRPr="005377AA">
        <w:rPr>
          <w:rFonts w:asciiTheme="minorHAnsi" w:hAnsiTheme="minorHAnsi"/>
          <w:sz w:val="24"/>
          <w:szCs w:val="24"/>
        </w:rPr>
        <w:t xml:space="preserve"> uvođenje sistema Centralizovanih javnih nabavki</w:t>
      </w:r>
      <w:r w:rsidR="006A37FC" w:rsidRPr="005377AA">
        <w:rPr>
          <w:rFonts w:asciiTheme="minorHAnsi" w:hAnsiTheme="minorHAnsi"/>
          <w:sz w:val="24"/>
          <w:szCs w:val="24"/>
        </w:rPr>
        <w:t xml:space="preserve"> (najavljeno za 2014. godinu)</w:t>
      </w:r>
      <w:r w:rsidR="008E5749" w:rsidRPr="005377AA">
        <w:rPr>
          <w:rFonts w:asciiTheme="minorHAnsi" w:hAnsiTheme="minorHAnsi"/>
          <w:sz w:val="24"/>
          <w:szCs w:val="24"/>
        </w:rPr>
        <w:t xml:space="preserve"> najzad uspeti da snizi cenu lekova koje smo prethodnih godina </w:t>
      </w:r>
      <w:r w:rsidR="006A37FC" w:rsidRPr="005377AA">
        <w:rPr>
          <w:rFonts w:asciiTheme="minorHAnsi" w:hAnsiTheme="minorHAnsi"/>
          <w:sz w:val="24"/>
          <w:szCs w:val="24"/>
        </w:rPr>
        <w:t xml:space="preserve">plaćali </w:t>
      </w:r>
      <w:r w:rsidR="005377AA">
        <w:rPr>
          <w:rFonts w:asciiTheme="minorHAnsi" w:hAnsiTheme="minorHAnsi"/>
          <w:sz w:val="24"/>
          <w:szCs w:val="24"/>
        </w:rPr>
        <w:t>viš</w:t>
      </w:r>
      <w:r w:rsidR="006A37FC" w:rsidRPr="005377AA">
        <w:rPr>
          <w:rFonts w:asciiTheme="minorHAnsi" w:hAnsiTheme="minorHAnsi"/>
          <w:sz w:val="24"/>
          <w:szCs w:val="24"/>
        </w:rPr>
        <w:t xml:space="preserve">e </w:t>
      </w:r>
      <w:r w:rsidR="00B03621">
        <w:rPr>
          <w:rFonts w:asciiTheme="minorHAnsi" w:hAnsiTheme="minorHAnsi"/>
          <w:sz w:val="24"/>
          <w:szCs w:val="24"/>
        </w:rPr>
        <w:t>nego što je neophodno.</w:t>
      </w:r>
      <w:r w:rsidR="006A37FC" w:rsidRPr="005377AA">
        <w:rPr>
          <w:rFonts w:asciiTheme="minorHAnsi" w:hAnsiTheme="minorHAnsi"/>
          <w:sz w:val="24"/>
          <w:szCs w:val="24"/>
        </w:rPr>
        <w:t xml:space="preserve"> U Centralizovanom sistemu</w:t>
      </w:r>
      <w:r w:rsidR="00B03621">
        <w:rPr>
          <w:rFonts w:asciiTheme="minorHAnsi" w:hAnsiTheme="minorHAnsi"/>
          <w:sz w:val="24"/>
          <w:szCs w:val="24"/>
        </w:rPr>
        <w:t xml:space="preserve">, Institut za javno zdravlje </w:t>
      </w:r>
      <w:r w:rsidR="00B03621">
        <w:rPr>
          <w:rFonts w:asciiTheme="minorHAnsi" w:hAnsiTheme="minorHAnsi"/>
          <w:sz w:val="24"/>
          <w:szCs w:val="24"/>
          <w:lang w:val="sr-Cyrl-RS"/>
        </w:rPr>
        <w:t>„</w:t>
      </w:r>
      <w:r w:rsidR="006A37FC" w:rsidRPr="005377AA">
        <w:rPr>
          <w:rFonts w:asciiTheme="minorHAnsi" w:hAnsiTheme="minorHAnsi"/>
          <w:sz w:val="24"/>
          <w:szCs w:val="24"/>
        </w:rPr>
        <w:t>Batut" i RFZO nabavljaće sve što je potrebno zdravstvenim ustanovama (uključujući i lekove) i</w:t>
      </w:r>
      <w:r w:rsidR="00AE0344">
        <w:rPr>
          <w:rFonts w:asciiTheme="minorHAnsi" w:hAnsiTheme="minorHAnsi"/>
          <w:sz w:val="24"/>
          <w:szCs w:val="24"/>
          <w:lang w:val="sr-Latn-RS"/>
        </w:rPr>
        <w:t xml:space="preserve"> imati bolju </w:t>
      </w:r>
      <w:r w:rsidR="006A37FC" w:rsidRPr="005377AA">
        <w:rPr>
          <w:rFonts w:asciiTheme="minorHAnsi" w:hAnsiTheme="minorHAnsi"/>
          <w:sz w:val="24"/>
          <w:szCs w:val="24"/>
        </w:rPr>
        <w:t xml:space="preserve">kontrolu </w:t>
      </w:r>
      <w:r w:rsidR="00AE0344">
        <w:rPr>
          <w:rFonts w:asciiTheme="minorHAnsi" w:hAnsiTheme="minorHAnsi"/>
          <w:sz w:val="24"/>
          <w:szCs w:val="24"/>
        </w:rPr>
        <w:t>trošenja</w:t>
      </w:r>
      <w:r w:rsidR="006A37FC" w:rsidRPr="005377AA">
        <w:rPr>
          <w:rFonts w:asciiTheme="minorHAnsi" w:hAnsiTheme="minorHAnsi"/>
          <w:sz w:val="24"/>
          <w:szCs w:val="24"/>
        </w:rPr>
        <w:t xml:space="preserve"> novc</w:t>
      </w:r>
      <w:r w:rsidR="00AE0344">
        <w:rPr>
          <w:rFonts w:asciiTheme="minorHAnsi" w:hAnsiTheme="minorHAnsi"/>
          <w:sz w:val="24"/>
          <w:szCs w:val="24"/>
        </w:rPr>
        <w:t>a</w:t>
      </w:r>
      <w:r w:rsidR="006A37FC" w:rsidRPr="005377AA">
        <w:rPr>
          <w:rFonts w:asciiTheme="minorHAnsi" w:hAnsiTheme="minorHAnsi"/>
          <w:sz w:val="24"/>
          <w:szCs w:val="24"/>
        </w:rPr>
        <w:t xml:space="preserve"> građana </w:t>
      </w:r>
      <w:r w:rsidR="00AE0344">
        <w:rPr>
          <w:rFonts w:asciiTheme="minorHAnsi" w:hAnsiTheme="minorHAnsi"/>
          <w:sz w:val="24"/>
          <w:szCs w:val="24"/>
        </w:rPr>
        <w:t xml:space="preserve">za lekove izdate </w:t>
      </w:r>
      <w:proofErr w:type="gramStart"/>
      <w:r w:rsidR="00AE0344">
        <w:rPr>
          <w:rFonts w:asciiTheme="minorHAnsi" w:hAnsiTheme="minorHAnsi"/>
          <w:sz w:val="24"/>
          <w:szCs w:val="24"/>
        </w:rPr>
        <w:t>na</w:t>
      </w:r>
      <w:proofErr w:type="gramEnd"/>
      <w:r w:rsidR="00AE0344">
        <w:rPr>
          <w:rFonts w:asciiTheme="minorHAnsi" w:hAnsiTheme="minorHAnsi"/>
          <w:sz w:val="24"/>
          <w:szCs w:val="24"/>
        </w:rPr>
        <w:t xml:space="preserve"> recept</w:t>
      </w:r>
      <w:r w:rsidR="006A37FC" w:rsidRPr="005377AA">
        <w:rPr>
          <w:rFonts w:asciiTheme="minorHAnsi" w:hAnsiTheme="minorHAnsi"/>
          <w:sz w:val="24"/>
          <w:szCs w:val="24"/>
        </w:rPr>
        <w:t>.</w:t>
      </w:r>
    </w:p>
    <w:sectPr w:rsidR="00F24E5F" w:rsidRPr="005377AA" w:rsidSect="00E4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0F" w:rsidRPr="001C72CC" w:rsidRDefault="004D720F" w:rsidP="0091738B">
      <w:pPr>
        <w:spacing w:after="0" w:line="240" w:lineRule="auto"/>
        <w:rPr>
          <w:sz w:val="13"/>
          <w:szCs w:val="13"/>
        </w:rPr>
      </w:pPr>
      <w:r w:rsidRPr="001C72CC">
        <w:rPr>
          <w:sz w:val="13"/>
          <w:szCs w:val="13"/>
        </w:rPr>
        <w:separator/>
      </w:r>
    </w:p>
  </w:endnote>
  <w:endnote w:type="continuationSeparator" w:id="0">
    <w:p w:rsidR="004D720F" w:rsidRPr="001C72CC" w:rsidRDefault="004D720F" w:rsidP="0091738B">
      <w:pPr>
        <w:spacing w:after="0" w:line="240" w:lineRule="auto"/>
        <w:rPr>
          <w:sz w:val="13"/>
          <w:szCs w:val="13"/>
        </w:rPr>
      </w:pPr>
      <w:r w:rsidRPr="001C72CC">
        <w:rPr>
          <w:sz w:val="13"/>
          <w:szCs w:val="1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0F" w:rsidRPr="001C72CC" w:rsidRDefault="004D720F" w:rsidP="0091738B">
      <w:pPr>
        <w:spacing w:after="0" w:line="240" w:lineRule="auto"/>
        <w:rPr>
          <w:sz w:val="13"/>
          <w:szCs w:val="13"/>
        </w:rPr>
      </w:pPr>
      <w:r w:rsidRPr="001C72CC">
        <w:rPr>
          <w:sz w:val="13"/>
          <w:szCs w:val="13"/>
        </w:rPr>
        <w:separator/>
      </w:r>
    </w:p>
  </w:footnote>
  <w:footnote w:type="continuationSeparator" w:id="0">
    <w:p w:rsidR="004D720F" w:rsidRPr="001C72CC" w:rsidRDefault="004D720F" w:rsidP="0091738B">
      <w:pPr>
        <w:spacing w:after="0" w:line="240" w:lineRule="auto"/>
        <w:rPr>
          <w:sz w:val="13"/>
          <w:szCs w:val="13"/>
        </w:rPr>
      </w:pPr>
      <w:r w:rsidRPr="001C72CC">
        <w:rPr>
          <w:sz w:val="13"/>
          <w:szCs w:val="1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02A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5C9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4AF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C4B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9E9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749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F8F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08B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4A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FCC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80ED8"/>
    <w:multiLevelType w:val="hybridMultilevel"/>
    <w:tmpl w:val="2FA4ECEE"/>
    <w:lvl w:ilvl="0" w:tplc="753AB416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40CA2"/>
    <w:multiLevelType w:val="hybridMultilevel"/>
    <w:tmpl w:val="B0F4F86A"/>
    <w:lvl w:ilvl="0" w:tplc="B866D428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F4445"/>
    <w:multiLevelType w:val="hybridMultilevel"/>
    <w:tmpl w:val="899CA4E2"/>
    <w:lvl w:ilvl="0" w:tplc="A038179E"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7A0954"/>
    <w:multiLevelType w:val="multilevel"/>
    <w:tmpl w:val="FE5E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A41B4"/>
    <w:multiLevelType w:val="hybridMultilevel"/>
    <w:tmpl w:val="34364F52"/>
    <w:lvl w:ilvl="0" w:tplc="A0E87D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B0B"/>
    <w:multiLevelType w:val="hybridMultilevel"/>
    <w:tmpl w:val="D12C2CD8"/>
    <w:lvl w:ilvl="0" w:tplc="F696770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82427"/>
    <w:multiLevelType w:val="hybridMultilevel"/>
    <w:tmpl w:val="6F5CBDCA"/>
    <w:lvl w:ilvl="0" w:tplc="0F5A69BA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A7CE1"/>
    <w:multiLevelType w:val="hybridMultilevel"/>
    <w:tmpl w:val="2F449168"/>
    <w:lvl w:ilvl="0" w:tplc="10700EA4">
      <w:numFmt w:val="bullet"/>
      <w:lvlText w:val="−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6D0E75D1"/>
    <w:multiLevelType w:val="hybridMultilevel"/>
    <w:tmpl w:val="B6488D0E"/>
    <w:lvl w:ilvl="0" w:tplc="3550BF98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15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04"/>
    <w:rsid w:val="00013BD1"/>
    <w:rsid w:val="0001579B"/>
    <w:rsid w:val="00015E23"/>
    <w:rsid w:val="00017AC4"/>
    <w:rsid w:val="000224EE"/>
    <w:rsid w:val="0003081B"/>
    <w:rsid w:val="00040845"/>
    <w:rsid w:val="00052CB6"/>
    <w:rsid w:val="000622C9"/>
    <w:rsid w:val="0009180E"/>
    <w:rsid w:val="000B1162"/>
    <w:rsid w:val="000B53A7"/>
    <w:rsid w:val="000C3BA0"/>
    <w:rsid w:val="000D598F"/>
    <w:rsid w:val="000D7F33"/>
    <w:rsid w:val="000E1618"/>
    <w:rsid w:val="000E1E3D"/>
    <w:rsid w:val="000E6377"/>
    <w:rsid w:val="000E673B"/>
    <w:rsid w:val="00107155"/>
    <w:rsid w:val="00110139"/>
    <w:rsid w:val="00116CE5"/>
    <w:rsid w:val="00117EBF"/>
    <w:rsid w:val="001232FB"/>
    <w:rsid w:val="00126094"/>
    <w:rsid w:val="001420CE"/>
    <w:rsid w:val="00142465"/>
    <w:rsid w:val="001703EA"/>
    <w:rsid w:val="0017362C"/>
    <w:rsid w:val="001816AF"/>
    <w:rsid w:val="0018270C"/>
    <w:rsid w:val="00192603"/>
    <w:rsid w:val="00193920"/>
    <w:rsid w:val="001B200E"/>
    <w:rsid w:val="001C72CC"/>
    <w:rsid w:val="001D00EA"/>
    <w:rsid w:val="001D688A"/>
    <w:rsid w:val="001E68F7"/>
    <w:rsid w:val="001E7F56"/>
    <w:rsid w:val="00224B1B"/>
    <w:rsid w:val="00231B57"/>
    <w:rsid w:val="002379EA"/>
    <w:rsid w:val="002523FB"/>
    <w:rsid w:val="00257BA9"/>
    <w:rsid w:val="00264D74"/>
    <w:rsid w:val="00264E44"/>
    <w:rsid w:val="002731C3"/>
    <w:rsid w:val="00280272"/>
    <w:rsid w:val="0029257B"/>
    <w:rsid w:val="002A4496"/>
    <w:rsid w:val="002B0E47"/>
    <w:rsid w:val="002D0D5F"/>
    <w:rsid w:val="002F109F"/>
    <w:rsid w:val="002F2C2A"/>
    <w:rsid w:val="002F726B"/>
    <w:rsid w:val="003053E8"/>
    <w:rsid w:val="00313347"/>
    <w:rsid w:val="00314E8D"/>
    <w:rsid w:val="00321090"/>
    <w:rsid w:val="0032649C"/>
    <w:rsid w:val="00326912"/>
    <w:rsid w:val="00337496"/>
    <w:rsid w:val="003425FB"/>
    <w:rsid w:val="00346130"/>
    <w:rsid w:val="00350565"/>
    <w:rsid w:val="00354C8B"/>
    <w:rsid w:val="00382CB7"/>
    <w:rsid w:val="00390E9D"/>
    <w:rsid w:val="003938FC"/>
    <w:rsid w:val="003A02C2"/>
    <w:rsid w:val="003A5BFF"/>
    <w:rsid w:val="003A5D9E"/>
    <w:rsid w:val="003B1E91"/>
    <w:rsid w:val="003C26C1"/>
    <w:rsid w:val="003E2F4B"/>
    <w:rsid w:val="003E7C19"/>
    <w:rsid w:val="00416ED1"/>
    <w:rsid w:val="00424633"/>
    <w:rsid w:val="004321C1"/>
    <w:rsid w:val="00434CC6"/>
    <w:rsid w:val="00442451"/>
    <w:rsid w:val="00476DEC"/>
    <w:rsid w:val="004843E5"/>
    <w:rsid w:val="0049318C"/>
    <w:rsid w:val="00493369"/>
    <w:rsid w:val="004A0AEF"/>
    <w:rsid w:val="004A4E98"/>
    <w:rsid w:val="004A519F"/>
    <w:rsid w:val="004C287B"/>
    <w:rsid w:val="004D0962"/>
    <w:rsid w:val="004D720F"/>
    <w:rsid w:val="004E7CC5"/>
    <w:rsid w:val="004F1BC9"/>
    <w:rsid w:val="005159CC"/>
    <w:rsid w:val="00520A2A"/>
    <w:rsid w:val="005214EA"/>
    <w:rsid w:val="005250EA"/>
    <w:rsid w:val="00532E30"/>
    <w:rsid w:val="0053513E"/>
    <w:rsid w:val="00535DA2"/>
    <w:rsid w:val="0053765B"/>
    <w:rsid w:val="005377AA"/>
    <w:rsid w:val="00555FB3"/>
    <w:rsid w:val="00565FDC"/>
    <w:rsid w:val="005674C2"/>
    <w:rsid w:val="00584EDC"/>
    <w:rsid w:val="00585A8A"/>
    <w:rsid w:val="00586A5E"/>
    <w:rsid w:val="00590D54"/>
    <w:rsid w:val="005A0271"/>
    <w:rsid w:val="005C2D0D"/>
    <w:rsid w:val="005D23F1"/>
    <w:rsid w:val="005E0F72"/>
    <w:rsid w:val="005E2A77"/>
    <w:rsid w:val="005E7F73"/>
    <w:rsid w:val="005F1C14"/>
    <w:rsid w:val="005F6378"/>
    <w:rsid w:val="00612607"/>
    <w:rsid w:val="00613539"/>
    <w:rsid w:val="00627C74"/>
    <w:rsid w:val="00643FE2"/>
    <w:rsid w:val="00656B4B"/>
    <w:rsid w:val="00664B9E"/>
    <w:rsid w:val="00670F35"/>
    <w:rsid w:val="006773BA"/>
    <w:rsid w:val="00685AFF"/>
    <w:rsid w:val="00695156"/>
    <w:rsid w:val="006962D7"/>
    <w:rsid w:val="006A18A9"/>
    <w:rsid w:val="006A37FC"/>
    <w:rsid w:val="006C07B7"/>
    <w:rsid w:val="006C1ACC"/>
    <w:rsid w:val="006D61E7"/>
    <w:rsid w:val="006E32B7"/>
    <w:rsid w:val="006F38DF"/>
    <w:rsid w:val="006F4183"/>
    <w:rsid w:val="00702678"/>
    <w:rsid w:val="00710528"/>
    <w:rsid w:val="00714FD8"/>
    <w:rsid w:val="00730845"/>
    <w:rsid w:val="007319F0"/>
    <w:rsid w:val="00747763"/>
    <w:rsid w:val="0075009E"/>
    <w:rsid w:val="00753FB2"/>
    <w:rsid w:val="0076302B"/>
    <w:rsid w:val="00763809"/>
    <w:rsid w:val="007677D1"/>
    <w:rsid w:val="007C1B97"/>
    <w:rsid w:val="007C4A05"/>
    <w:rsid w:val="007C722D"/>
    <w:rsid w:val="007C7482"/>
    <w:rsid w:val="007D2863"/>
    <w:rsid w:val="007F21F1"/>
    <w:rsid w:val="00813375"/>
    <w:rsid w:val="00814AAB"/>
    <w:rsid w:val="00821D1B"/>
    <w:rsid w:val="0082792A"/>
    <w:rsid w:val="00832609"/>
    <w:rsid w:val="00854B23"/>
    <w:rsid w:val="00860EEA"/>
    <w:rsid w:val="0086333B"/>
    <w:rsid w:val="00863947"/>
    <w:rsid w:val="0086543F"/>
    <w:rsid w:val="00866539"/>
    <w:rsid w:val="00867E06"/>
    <w:rsid w:val="00871D22"/>
    <w:rsid w:val="00873F93"/>
    <w:rsid w:val="00883282"/>
    <w:rsid w:val="00886B76"/>
    <w:rsid w:val="008870B6"/>
    <w:rsid w:val="008A1F17"/>
    <w:rsid w:val="008A4075"/>
    <w:rsid w:val="008B0EB9"/>
    <w:rsid w:val="008B41FF"/>
    <w:rsid w:val="008B799E"/>
    <w:rsid w:val="008C0E27"/>
    <w:rsid w:val="008C14C1"/>
    <w:rsid w:val="008C3861"/>
    <w:rsid w:val="008E2549"/>
    <w:rsid w:val="008E398B"/>
    <w:rsid w:val="008E5749"/>
    <w:rsid w:val="008F0FE2"/>
    <w:rsid w:val="008F1E07"/>
    <w:rsid w:val="0091738B"/>
    <w:rsid w:val="00935827"/>
    <w:rsid w:val="00940116"/>
    <w:rsid w:val="009459CE"/>
    <w:rsid w:val="0098262D"/>
    <w:rsid w:val="0099778B"/>
    <w:rsid w:val="00997C50"/>
    <w:rsid w:val="009C218F"/>
    <w:rsid w:val="009C78F1"/>
    <w:rsid w:val="009D1C46"/>
    <w:rsid w:val="00A02741"/>
    <w:rsid w:val="00A04835"/>
    <w:rsid w:val="00A17C1E"/>
    <w:rsid w:val="00A26C57"/>
    <w:rsid w:val="00A378DE"/>
    <w:rsid w:val="00A415B7"/>
    <w:rsid w:val="00A44019"/>
    <w:rsid w:val="00A46FEA"/>
    <w:rsid w:val="00A52021"/>
    <w:rsid w:val="00A621C6"/>
    <w:rsid w:val="00A6274E"/>
    <w:rsid w:val="00A715A9"/>
    <w:rsid w:val="00A843D0"/>
    <w:rsid w:val="00AD18C7"/>
    <w:rsid w:val="00AE0344"/>
    <w:rsid w:val="00B028A0"/>
    <w:rsid w:val="00B03154"/>
    <w:rsid w:val="00B03621"/>
    <w:rsid w:val="00B1565D"/>
    <w:rsid w:val="00B23504"/>
    <w:rsid w:val="00B35041"/>
    <w:rsid w:val="00B47061"/>
    <w:rsid w:val="00B53EE3"/>
    <w:rsid w:val="00B55915"/>
    <w:rsid w:val="00B738C6"/>
    <w:rsid w:val="00B75914"/>
    <w:rsid w:val="00B81ACE"/>
    <w:rsid w:val="00B85C7A"/>
    <w:rsid w:val="00B86725"/>
    <w:rsid w:val="00B9171C"/>
    <w:rsid w:val="00B946DD"/>
    <w:rsid w:val="00B94C4F"/>
    <w:rsid w:val="00B9525B"/>
    <w:rsid w:val="00BB11BA"/>
    <w:rsid w:val="00BB5991"/>
    <w:rsid w:val="00BC2742"/>
    <w:rsid w:val="00BC3D26"/>
    <w:rsid w:val="00BC6E3D"/>
    <w:rsid w:val="00BC73AC"/>
    <w:rsid w:val="00BE0A19"/>
    <w:rsid w:val="00BF62F6"/>
    <w:rsid w:val="00C05640"/>
    <w:rsid w:val="00C06226"/>
    <w:rsid w:val="00C170BD"/>
    <w:rsid w:val="00C31B6F"/>
    <w:rsid w:val="00C45814"/>
    <w:rsid w:val="00C46BE6"/>
    <w:rsid w:val="00C57304"/>
    <w:rsid w:val="00C977B1"/>
    <w:rsid w:val="00CA0CA3"/>
    <w:rsid w:val="00CB07B9"/>
    <w:rsid w:val="00CB76CE"/>
    <w:rsid w:val="00CB7F50"/>
    <w:rsid w:val="00CC08EF"/>
    <w:rsid w:val="00CC5163"/>
    <w:rsid w:val="00CD27C9"/>
    <w:rsid w:val="00CD3884"/>
    <w:rsid w:val="00CE27F5"/>
    <w:rsid w:val="00CE37C3"/>
    <w:rsid w:val="00CE58D6"/>
    <w:rsid w:val="00D05AAB"/>
    <w:rsid w:val="00D10E20"/>
    <w:rsid w:val="00D207F0"/>
    <w:rsid w:val="00D2178D"/>
    <w:rsid w:val="00D21B22"/>
    <w:rsid w:val="00D355D9"/>
    <w:rsid w:val="00D42D02"/>
    <w:rsid w:val="00D43140"/>
    <w:rsid w:val="00D4461B"/>
    <w:rsid w:val="00D521C3"/>
    <w:rsid w:val="00D52EC1"/>
    <w:rsid w:val="00D752F3"/>
    <w:rsid w:val="00D80FF8"/>
    <w:rsid w:val="00D90F41"/>
    <w:rsid w:val="00D936AC"/>
    <w:rsid w:val="00DA403D"/>
    <w:rsid w:val="00DB5628"/>
    <w:rsid w:val="00DB5B0E"/>
    <w:rsid w:val="00DC4620"/>
    <w:rsid w:val="00DC6E99"/>
    <w:rsid w:val="00DE5627"/>
    <w:rsid w:val="00DE6842"/>
    <w:rsid w:val="00E003BC"/>
    <w:rsid w:val="00E47E67"/>
    <w:rsid w:val="00E53335"/>
    <w:rsid w:val="00E75BB2"/>
    <w:rsid w:val="00E83B4F"/>
    <w:rsid w:val="00E856F6"/>
    <w:rsid w:val="00E9147C"/>
    <w:rsid w:val="00EB23BD"/>
    <w:rsid w:val="00EB6AB9"/>
    <w:rsid w:val="00EC633D"/>
    <w:rsid w:val="00EE0998"/>
    <w:rsid w:val="00EF67BC"/>
    <w:rsid w:val="00F05132"/>
    <w:rsid w:val="00F121DF"/>
    <w:rsid w:val="00F21308"/>
    <w:rsid w:val="00F23190"/>
    <w:rsid w:val="00F23BC0"/>
    <w:rsid w:val="00F24E5F"/>
    <w:rsid w:val="00F57F93"/>
    <w:rsid w:val="00F6008D"/>
    <w:rsid w:val="00F7524A"/>
    <w:rsid w:val="00F86A95"/>
    <w:rsid w:val="00F87D38"/>
    <w:rsid w:val="00F933EB"/>
    <w:rsid w:val="00F95867"/>
    <w:rsid w:val="00FB716A"/>
    <w:rsid w:val="00FC4C37"/>
    <w:rsid w:val="00FD030C"/>
    <w:rsid w:val="00FD194C"/>
    <w:rsid w:val="00FD4CD6"/>
    <w:rsid w:val="00FD537A"/>
    <w:rsid w:val="00FD7EB6"/>
    <w:rsid w:val="00FE7EB4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73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1738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1738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9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C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4C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C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4C4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C4F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FD537A"/>
    <w:rPr>
      <w:sz w:val="22"/>
      <w:szCs w:val="22"/>
    </w:rPr>
  </w:style>
  <w:style w:type="table" w:styleId="TableGrid">
    <w:name w:val="Table Grid"/>
    <w:basedOn w:val="TableNormal"/>
    <w:uiPriority w:val="59"/>
    <w:rsid w:val="00116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73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1738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1738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9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C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4C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C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4C4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C4F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FD537A"/>
    <w:rPr>
      <w:sz w:val="22"/>
      <w:szCs w:val="22"/>
    </w:rPr>
  </w:style>
  <w:style w:type="table" w:styleId="TableGrid">
    <w:name w:val="Table Grid"/>
    <w:basedOn w:val="TableNormal"/>
    <w:uiPriority w:val="59"/>
    <w:rsid w:val="00116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8F41-AED4-431D-A0DB-F99263EB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Apoteka Beograd za poslednje tri godine prihodovala je oko dve i po milijarde dinara iz sredstava Republičkog zdravstvenog fonda (RFZO) ne poštujući pritom zakon o javnim nabavkama</vt:lpstr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Apoteka Beograd za poslednje tri godine prihodovala je oko dve i po milijarde dinara iz sredstava Republičkog zdravstvenog fonda (RFZO) ne poštujući pritom zakon o javnim nabavkama</dc:title>
  <dc:creator>Youthsleuth</dc:creator>
  <cp:lastModifiedBy>Youthsleuth</cp:lastModifiedBy>
  <cp:revision>2</cp:revision>
  <dcterms:created xsi:type="dcterms:W3CDTF">2013-09-03T12:46:00Z</dcterms:created>
  <dcterms:modified xsi:type="dcterms:W3CDTF">2013-09-03T12:46:00Z</dcterms:modified>
</cp:coreProperties>
</file>